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E6" w:rsidRPr="009453D6" w:rsidRDefault="00C040E6" w:rsidP="00C040E6">
      <w:pPr>
        <w:rPr>
          <w:rFonts w:eastAsia="Calibri"/>
          <w:b/>
          <w:lang w:eastAsia="en-US"/>
        </w:rPr>
      </w:pPr>
      <w:bookmarkStart w:id="0" w:name="_Toc528660075"/>
    </w:p>
    <w:p w:rsidR="00C040E6" w:rsidRPr="004D3CB3" w:rsidRDefault="00C040E6" w:rsidP="00C040E6">
      <w:pPr>
        <w:jc w:val="center"/>
        <w:rPr>
          <w:rFonts w:ascii="Times New Roman" w:hAnsi="Times New Roman" w:cs="Times New Roman"/>
          <w:sz w:val="24"/>
          <w:szCs w:val="24"/>
        </w:rPr>
      </w:pPr>
      <w:r w:rsidRPr="004D3CB3">
        <w:rPr>
          <w:rFonts w:ascii="Times New Roman" w:hAnsi="Times New Roman" w:cs="Times New Roman"/>
          <w:sz w:val="24"/>
          <w:szCs w:val="24"/>
        </w:rPr>
        <w:t>Рабочая программа внеурочной деятельности</w:t>
      </w:r>
    </w:p>
    <w:p w:rsidR="00C040E6" w:rsidRPr="00E769EF" w:rsidRDefault="00C040E6" w:rsidP="00C040E6">
      <w:pPr>
        <w:jc w:val="center"/>
        <w:rPr>
          <w:rFonts w:ascii="Times New Roman" w:hAnsi="Times New Roman" w:cs="Times New Roman"/>
          <w:b/>
          <w:sz w:val="32"/>
          <w:szCs w:val="32"/>
        </w:rPr>
      </w:pPr>
      <w:r w:rsidRPr="00E769EF">
        <w:rPr>
          <w:rFonts w:ascii="Times New Roman" w:hAnsi="Times New Roman" w:cs="Times New Roman"/>
          <w:b/>
          <w:sz w:val="32"/>
          <w:szCs w:val="32"/>
        </w:rPr>
        <w:t>«Школа лидера»</w:t>
      </w:r>
    </w:p>
    <w:p w:rsidR="00C040E6" w:rsidRPr="004D3CB3" w:rsidRDefault="00C040E6" w:rsidP="00C040E6">
      <w:pPr>
        <w:jc w:val="center"/>
        <w:rPr>
          <w:rFonts w:ascii="Times New Roman" w:hAnsi="Times New Roman" w:cs="Times New Roman"/>
          <w:sz w:val="24"/>
          <w:szCs w:val="24"/>
        </w:rPr>
      </w:pPr>
      <w:r>
        <w:rPr>
          <w:rFonts w:ascii="Times New Roman" w:hAnsi="Times New Roman" w:cs="Times New Roman"/>
          <w:sz w:val="24"/>
          <w:szCs w:val="24"/>
        </w:rPr>
        <w:t>9 класс</w:t>
      </w:r>
    </w:p>
    <w:p w:rsidR="00C040E6" w:rsidRDefault="00C040E6" w:rsidP="00C040E6">
      <w:pPr>
        <w:pStyle w:val="1"/>
        <w:ind w:left="2253" w:right="2189"/>
      </w:pPr>
    </w:p>
    <w:p w:rsidR="00C040E6" w:rsidRDefault="00C040E6" w:rsidP="00C040E6">
      <w:pPr>
        <w:rPr>
          <w:rFonts w:ascii="Times New Roman" w:eastAsia="Calibri" w:hAnsi="Times New Roman" w:cs="Times New Roman"/>
          <w:sz w:val="24"/>
          <w:szCs w:val="24"/>
          <w:lang w:eastAsia="en-US"/>
        </w:rPr>
      </w:pPr>
    </w:p>
    <w:p w:rsidR="005B2D63" w:rsidRDefault="005B2D63" w:rsidP="00C040E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Учитель:</w:t>
      </w:r>
    </w:p>
    <w:p w:rsidR="00C040E6" w:rsidRPr="00C040E6" w:rsidRDefault="00C040E6" w:rsidP="00C040E6">
      <w:pPr>
        <w:rPr>
          <w:rFonts w:ascii="Times New Roman" w:eastAsia="Calibri" w:hAnsi="Times New Roman" w:cs="Times New Roman"/>
          <w:sz w:val="24"/>
          <w:szCs w:val="24"/>
          <w:lang w:eastAsia="en-US"/>
        </w:rPr>
      </w:pPr>
      <w:r w:rsidRPr="00C040E6">
        <w:rPr>
          <w:rFonts w:ascii="Times New Roman" w:eastAsia="Calibri" w:hAnsi="Times New Roman" w:cs="Times New Roman"/>
          <w:sz w:val="24"/>
          <w:szCs w:val="24"/>
          <w:lang w:eastAsia="en-US"/>
        </w:rPr>
        <w:t xml:space="preserve">Количество часов: </w:t>
      </w:r>
      <w:r w:rsidR="00553CC5">
        <w:rPr>
          <w:rFonts w:ascii="Times New Roman" w:eastAsia="Calibri" w:hAnsi="Times New Roman" w:cs="Times New Roman"/>
          <w:sz w:val="24"/>
          <w:szCs w:val="24"/>
          <w:lang w:eastAsia="en-US"/>
        </w:rPr>
        <w:t>6</w:t>
      </w:r>
      <w:r w:rsidRPr="00C040E6">
        <w:rPr>
          <w:rFonts w:ascii="Times New Roman" w:eastAsia="Calibri" w:hAnsi="Times New Roman" w:cs="Times New Roman"/>
          <w:sz w:val="24"/>
          <w:szCs w:val="24"/>
          <w:lang w:eastAsia="en-US"/>
        </w:rPr>
        <w:t xml:space="preserve">8 часов в год </w:t>
      </w:r>
    </w:p>
    <w:p w:rsidR="00C040E6" w:rsidRDefault="00C040E6" w:rsidP="00C040E6">
      <w:pPr>
        <w:spacing w:after="0" w:line="240" w:lineRule="auto"/>
        <w:rPr>
          <w:rFonts w:ascii="Times New Roman" w:eastAsia="Calibri" w:hAnsi="Times New Roman" w:cs="Times New Roman"/>
          <w:sz w:val="24"/>
          <w:szCs w:val="24"/>
          <w:lang w:eastAsia="en-US"/>
        </w:rPr>
      </w:pPr>
    </w:p>
    <w:p w:rsidR="00C040E6" w:rsidRPr="00C040E6" w:rsidRDefault="00C040E6" w:rsidP="00C040E6">
      <w:pPr>
        <w:spacing w:after="0" w:line="240" w:lineRule="auto"/>
        <w:rPr>
          <w:rFonts w:ascii="Times New Roman" w:eastAsia="Calibri" w:hAnsi="Times New Roman" w:cs="Times New Roman"/>
          <w:sz w:val="24"/>
          <w:szCs w:val="24"/>
          <w:lang w:eastAsia="en-US"/>
        </w:rPr>
      </w:pPr>
      <w:r w:rsidRPr="00C040E6">
        <w:rPr>
          <w:rFonts w:ascii="Times New Roman" w:eastAsia="Calibri" w:hAnsi="Times New Roman" w:cs="Times New Roman"/>
          <w:sz w:val="24"/>
          <w:szCs w:val="24"/>
          <w:lang w:eastAsia="en-US"/>
        </w:rPr>
        <w:t>Настоящая программа составлена на основе:</w:t>
      </w:r>
    </w:p>
    <w:p w:rsidR="005B2D63" w:rsidRPr="005B2D63" w:rsidRDefault="00C040E6" w:rsidP="005B2D63">
      <w:pPr>
        <w:spacing w:after="0" w:line="240" w:lineRule="auto"/>
        <w:rPr>
          <w:rFonts w:ascii="Times New Roman" w:eastAsia="Calibri" w:hAnsi="Times New Roman" w:cs="Times New Roman"/>
          <w:sz w:val="24"/>
          <w:szCs w:val="24"/>
          <w:lang w:eastAsia="en-US"/>
        </w:rPr>
      </w:pPr>
      <w:r w:rsidRPr="00C040E6">
        <w:rPr>
          <w:rFonts w:ascii="Times New Roman" w:eastAsia="Calibri" w:hAnsi="Times New Roman" w:cs="Times New Roman"/>
          <w:sz w:val="24"/>
          <w:szCs w:val="24"/>
          <w:lang w:eastAsia="en-US"/>
        </w:rPr>
        <w:t xml:space="preserve">1. </w:t>
      </w:r>
      <w:bookmarkEnd w:id="0"/>
      <w:r w:rsidR="005B2D63" w:rsidRPr="005B2D63">
        <w:rPr>
          <w:rFonts w:ascii="Times New Roman" w:eastAsia="Times New Roman" w:hAnsi="Times New Roman" w:cs="Times New Roman"/>
          <w:sz w:val="24"/>
          <w:szCs w:val="24"/>
        </w:rPr>
        <w:t xml:space="preserve">ФГОС ООО </w:t>
      </w:r>
    </w:p>
    <w:p w:rsidR="005B2D63" w:rsidRPr="005B2D63" w:rsidRDefault="005B2D63" w:rsidP="005B2D63">
      <w:pPr>
        <w:spacing w:after="0" w:line="240" w:lineRule="auto"/>
        <w:rPr>
          <w:rFonts w:ascii="Times New Roman" w:eastAsia="Times New Roman" w:hAnsi="Times New Roman" w:cs="Times New Roman"/>
          <w:sz w:val="24"/>
          <w:szCs w:val="24"/>
        </w:rPr>
      </w:pPr>
      <w:r w:rsidRPr="005B2D63">
        <w:rPr>
          <w:rFonts w:ascii="Times New Roman" w:eastAsia="Times New Roman" w:hAnsi="Times New Roman" w:cs="Times New Roman"/>
          <w:sz w:val="24"/>
          <w:szCs w:val="24"/>
        </w:rPr>
        <w:t>2. ООП ООО МАОУ СШ №144</w:t>
      </w:r>
    </w:p>
    <w:p w:rsidR="00260CC8" w:rsidRPr="00C040E6" w:rsidRDefault="00260CC8" w:rsidP="005B2D63">
      <w:pPr>
        <w:spacing w:after="0" w:line="240" w:lineRule="auto"/>
        <w:rPr>
          <w:rFonts w:ascii="Times New Roman" w:eastAsia="Times New Roman" w:hAnsi="Times New Roman" w:cs="Times New Roman"/>
          <w:b/>
          <w:bCs/>
          <w:sz w:val="24"/>
          <w:szCs w:val="24"/>
        </w:rPr>
      </w:pPr>
    </w:p>
    <w:p w:rsidR="005B2D63" w:rsidRDefault="005B2D6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3C71A2" w:rsidRPr="004D3CB3" w:rsidRDefault="003C71A2" w:rsidP="005B2D63">
      <w:pPr>
        <w:spacing w:after="0" w:line="240" w:lineRule="auto"/>
        <w:jc w:val="center"/>
        <w:rPr>
          <w:rFonts w:ascii="Times New Roman" w:eastAsia="Times New Roman" w:hAnsi="Times New Roman" w:cs="Times New Roman"/>
          <w:b/>
          <w:bCs/>
          <w:sz w:val="24"/>
          <w:szCs w:val="24"/>
        </w:rPr>
      </w:pPr>
      <w:r w:rsidRPr="004D3CB3">
        <w:rPr>
          <w:rFonts w:ascii="Times New Roman" w:eastAsia="Times New Roman" w:hAnsi="Times New Roman" w:cs="Times New Roman"/>
          <w:b/>
          <w:bCs/>
          <w:sz w:val="24"/>
          <w:szCs w:val="24"/>
        </w:rPr>
        <w:lastRenderedPageBreak/>
        <w:t>Пояснительная записка</w:t>
      </w:r>
    </w:p>
    <w:p w:rsidR="00260CC8" w:rsidRDefault="00260CC8" w:rsidP="00260CC8">
      <w:pPr>
        <w:spacing w:after="0" w:line="240" w:lineRule="auto"/>
        <w:jc w:val="both"/>
        <w:rPr>
          <w:rFonts w:ascii="Times New Roman" w:eastAsia="Times New Roman" w:hAnsi="Times New Roman" w:cs="Times New Roman"/>
          <w:color w:val="000000"/>
          <w:sz w:val="24"/>
          <w:szCs w:val="24"/>
        </w:rPr>
      </w:pPr>
    </w:p>
    <w:p w:rsidR="00251F83" w:rsidRPr="004D3CB3" w:rsidRDefault="004D3CB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b/>
          <w:color w:val="000000"/>
          <w:sz w:val="24"/>
          <w:szCs w:val="24"/>
        </w:rPr>
        <w:t>Направление программы</w:t>
      </w:r>
      <w:r w:rsidR="00251F83" w:rsidRPr="004D3CB3">
        <w:rPr>
          <w:rFonts w:ascii="Times New Roman" w:eastAsia="Times New Roman" w:hAnsi="Times New Roman" w:cs="Times New Roman"/>
          <w:color w:val="000000"/>
          <w:sz w:val="24"/>
          <w:szCs w:val="24"/>
        </w:rPr>
        <w:t xml:space="preserve"> – социальное </w:t>
      </w:r>
    </w:p>
    <w:p w:rsidR="003C71A2" w:rsidRPr="004D3CB3" w:rsidRDefault="003C71A2"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b/>
          <w:bCs/>
          <w:color w:val="000000"/>
          <w:sz w:val="24"/>
          <w:szCs w:val="24"/>
        </w:rPr>
        <w:t>Цель:</w:t>
      </w:r>
      <w:r w:rsidR="00260CC8">
        <w:rPr>
          <w:rFonts w:ascii="Times New Roman" w:eastAsia="Times New Roman" w:hAnsi="Times New Roman" w:cs="Times New Roman"/>
          <w:color w:val="000000"/>
          <w:sz w:val="24"/>
          <w:szCs w:val="24"/>
        </w:rPr>
        <w:t xml:space="preserve"> </w:t>
      </w:r>
      <w:r w:rsidR="008C7472" w:rsidRPr="004D3CB3">
        <w:rPr>
          <w:rFonts w:ascii="Times New Roman" w:eastAsia="Times New Roman" w:hAnsi="Times New Roman" w:cs="Times New Roman"/>
          <w:color w:val="000000"/>
          <w:sz w:val="24"/>
          <w:szCs w:val="24"/>
        </w:rPr>
        <w:t xml:space="preserve">формирование у школьников </w:t>
      </w:r>
      <w:r w:rsidRPr="004D3CB3">
        <w:rPr>
          <w:rFonts w:ascii="Times New Roman" w:eastAsia="Times New Roman" w:hAnsi="Times New Roman" w:cs="Times New Roman"/>
          <w:color w:val="000000"/>
          <w:sz w:val="24"/>
          <w:szCs w:val="24"/>
        </w:rPr>
        <w:t>социальной активности, развитие лидерск</w:t>
      </w:r>
      <w:r w:rsidR="008C7472" w:rsidRPr="004D3CB3">
        <w:rPr>
          <w:rFonts w:ascii="Times New Roman" w:eastAsia="Times New Roman" w:hAnsi="Times New Roman" w:cs="Times New Roman"/>
          <w:color w:val="000000"/>
          <w:sz w:val="24"/>
          <w:szCs w:val="24"/>
        </w:rPr>
        <w:t>их качеств,</w:t>
      </w:r>
      <w:r w:rsidRPr="004D3CB3">
        <w:rPr>
          <w:rFonts w:ascii="Times New Roman" w:eastAsia="Times New Roman" w:hAnsi="Times New Roman" w:cs="Times New Roman"/>
          <w:color w:val="000000"/>
          <w:sz w:val="24"/>
          <w:szCs w:val="24"/>
        </w:rPr>
        <w:t xml:space="preserve"> умений по самоорганизации и </w:t>
      </w:r>
      <w:proofErr w:type="gramStart"/>
      <w:r w:rsidRPr="004D3CB3">
        <w:rPr>
          <w:rFonts w:ascii="Times New Roman" w:eastAsia="Times New Roman" w:hAnsi="Times New Roman" w:cs="Times New Roman"/>
          <w:color w:val="000000"/>
          <w:sz w:val="24"/>
          <w:szCs w:val="24"/>
        </w:rPr>
        <w:t xml:space="preserve">организации </w:t>
      </w:r>
      <w:r w:rsidR="008C7472" w:rsidRPr="004D3CB3">
        <w:rPr>
          <w:rFonts w:ascii="Times New Roman" w:eastAsia="Times New Roman" w:hAnsi="Times New Roman" w:cs="Times New Roman"/>
          <w:color w:val="000000"/>
          <w:sz w:val="24"/>
          <w:szCs w:val="24"/>
        </w:rPr>
        <w:t xml:space="preserve"> различных</w:t>
      </w:r>
      <w:proofErr w:type="gramEnd"/>
      <w:r w:rsidR="008C7472" w:rsidRPr="004D3CB3">
        <w:rPr>
          <w:rFonts w:ascii="Times New Roman" w:eastAsia="Times New Roman" w:hAnsi="Times New Roman" w:cs="Times New Roman"/>
          <w:color w:val="000000"/>
          <w:sz w:val="24"/>
          <w:szCs w:val="24"/>
        </w:rPr>
        <w:t xml:space="preserve"> форм деятельности   в образовательном учреждении и социуме. </w:t>
      </w:r>
    </w:p>
    <w:p w:rsidR="003C71A2" w:rsidRPr="004D3CB3" w:rsidRDefault="003C71A2"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b/>
          <w:bCs/>
          <w:color w:val="000000"/>
          <w:sz w:val="24"/>
          <w:szCs w:val="24"/>
        </w:rPr>
        <w:t>Задачи:</w:t>
      </w:r>
    </w:p>
    <w:p w:rsidR="003C71A2" w:rsidRPr="004D3CB3" w:rsidRDefault="003C71A2" w:rsidP="00260CC8">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Выявить первичный уровень знания подростком собственного лидерского потенциала.</w:t>
      </w:r>
    </w:p>
    <w:p w:rsidR="003C71A2" w:rsidRPr="004D3CB3" w:rsidRDefault="008C7472" w:rsidP="00260CC8">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сф</w:t>
      </w:r>
      <w:r w:rsidR="003C71A2" w:rsidRPr="004D3CB3">
        <w:rPr>
          <w:rFonts w:ascii="Times New Roman" w:eastAsia="Times New Roman" w:hAnsi="Times New Roman" w:cs="Times New Roman"/>
          <w:color w:val="000000"/>
          <w:sz w:val="24"/>
          <w:szCs w:val="24"/>
        </w:rPr>
        <w:t xml:space="preserve">ормировать у школьников  </w:t>
      </w:r>
      <w:r w:rsidRPr="004D3CB3">
        <w:rPr>
          <w:rFonts w:ascii="Times New Roman" w:eastAsia="Times New Roman" w:hAnsi="Times New Roman" w:cs="Times New Roman"/>
          <w:color w:val="000000"/>
          <w:sz w:val="24"/>
          <w:szCs w:val="24"/>
        </w:rPr>
        <w:t>способность</w:t>
      </w:r>
      <w:r w:rsidR="003C71A2" w:rsidRPr="004D3CB3">
        <w:rPr>
          <w:rFonts w:ascii="Times New Roman" w:eastAsia="Times New Roman" w:hAnsi="Times New Roman" w:cs="Times New Roman"/>
          <w:color w:val="000000"/>
          <w:sz w:val="24"/>
          <w:szCs w:val="24"/>
        </w:rPr>
        <w:t xml:space="preserve">  управленческой </w:t>
      </w:r>
      <w:r w:rsidRPr="004D3CB3">
        <w:rPr>
          <w:rFonts w:ascii="Times New Roman" w:eastAsia="Times New Roman" w:hAnsi="Times New Roman" w:cs="Times New Roman"/>
          <w:color w:val="000000"/>
          <w:sz w:val="24"/>
          <w:szCs w:val="24"/>
        </w:rPr>
        <w:t xml:space="preserve">деятельности </w:t>
      </w:r>
      <w:r w:rsidR="003C71A2" w:rsidRPr="004D3CB3">
        <w:rPr>
          <w:rFonts w:ascii="Times New Roman" w:eastAsia="Times New Roman" w:hAnsi="Times New Roman" w:cs="Times New Roman"/>
          <w:color w:val="000000"/>
          <w:sz w:val="24"/>
          <w:szCs w:val="24"/>
        </w:rPr>
        <w:t xml:space="preserve"> и потребност</w:t>
      </w:r>
      <w:r w:rsidRPr="004D3CB3">
        <w:rPr>
          <w:rFonts w:ascii="Times New Roman" w:eastAsia="Times New Roman" w:hAnsi="Times New Roman" w:cs="Times New Roman"/>
          <w:color w:val="000000"/>
          <w:sz w:val="24"/>
          <w:szCs w:val="24"/>
        </w:rPr>
        <w:t xml:space="preserve">и </w:t>
      </w:r>
      <w:r w:rsidR="003C71A2" w:rsidRPr="004D3CB3">
        <w:rPr>
          <w:rFonts w:ascii="Times New Roman" w:eastAsia="Times New Roman" w:hAnsi="Times New Roman" w:cs="Times New Roman"/>
          <w:color w:val="000000"/>
          <w:sz w:val="24"/>
          <w:szCs w:val="24"/>
        </w:rPr>
        <w:t xml:space="preserve"> быть лидером.</w:t>
      </w:r>
    </w:p>
    <w:p w:rsidR="003C71A2" w:rsidRPr="004D3CB3" w:rsidRDefault="008C7472" w:rsidP="00260CC8">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о</w:t>
      </w:r>
      <w:r w:rsidR="003C71A2" w:rsidRPr="004D3CB3">
        <w:rPr>
          <w:rFonts w:ascii="Times New Roman" w:eastAsia="Times New Roman" w:hAnsi="Times New Roman" w:cs="Times New Roman"/>
          <w:color w:val="000000"/>
          <w:sz w:val="24"/>
          <w:szCs w:val="24"/>
        </w:rPr>
        <w:t>рганизовать занятия по овладению подростком специфическими знаниями, методиками и формами развития собственного и организаторского потенциала.</w:t>
      </w:r>
    </w:p>
    <w:p w:rsidR="003C71A2" w:rsidRPr="004D3CB3" w:rsidRDefault="008C7472" w:rsidP="00260CC8">
      <w:pPr>
        <w:numPr>
          <w:ilvl w:val="0"/>
          <w:numId w:val="1"/>
        </w:numPr>
        <w:spacing w:after="0" w:line="240" w:lineRule="auto"/>
        <w:ind w:left="0" w:firstLine="0"/>
        <w:jc w:val="both"/>
        <w:rPr>
          <w:rFonts w:ascii="Times New Roman" w:eastAsia="Times New Roman" w:hAnsi="Times New Roman" w:cs="Times New Roman"/>
          <w:color w:val="000000"/>
          <w:sz w:val="24"/>
          <w:szCs w:val="24"/>
        </w:rPr>
      </w:pPr>
      <w:proofErr w:type="gramStart"/>
      <w:r w:rsidRPr="004D3CB3">
        <w:rPr>
          <w:rFonts w:ascii="Times New Roman" w:eastAsia="Times New Roman" w:hAnsi="Times New Roman" w:cs="Times New Roman"/>
          <w:color w:val="000000"/>
          <w:sz w:val="24"/>
          <w:szCs w:val="24"/>
        </w:rPr>
        <w:t xml:space="preserve">сформировать </w:t>
      </w:r>
      <w:r w:rsidR="003C71A2" w:rsidRPr="004D3CB3">
        <w:rPr>
          <w:rFonts w:ascii="Times New Roman" w:eastAsia="Times New Roman" w:hAnsi="Times New Roman" w:cs="Times New Roman"/>
          <w:color w:val="000000"/>
          <w:sz w:val="24"/>
          <w:szCs w:val="24"/>
        </w:rPr>
        <w:t xml:space="preserve"> у</w:t>
      </w:r>
      <w:proofErr w:type="gramEnd"/>
      <w:r w:rsidR="003C71A2" w:rsidRPr="004D3CB3">
        <w:rPr>
          <w:rFonts w:ascii="Times New Roman" w:eastAsia="Times New Roman" w:hAnsi="Times New Roman" w:cs="Times New Roman"/>
          <w:color w:val="000000"/>
          <w:sz w:val="24"/>
          <w:szCs w:val="24"/>
        </w:rPr>
        <w:t xml:space="preserve"> обуча</w:t>
      </w:r>
      <w:r w:rsidRPr="004D3CB3">
        <w:rPr>
          <w:rFonts w:ascii="Times New Roman" w:eastAsia="Times New Roman" w:hAnsi="Times New Roman" w:cs="Times New Roman"/>
          <w:color w:val="000000"/>
          <w:sz w:val="24"/>
          <w:szCs w:val="24"/>
        </w:rPr>
        <w:t>ю</w:t>
      </w:r>
      <w:r w:rsidR="003C71A2" w:rsidRPr="004D3CB3">
        <w:rPr>
          <w:rFonts w:ascii="Times New Roman" w:eastAsia="Times New Roman" w:hAnsi="Times New Roman" w:cs="Times New Roman"/>
          <w:color w:val="000000"/>
          <w:sz w:val="24"/>
          <w:szCs w:val="24"/>
        </w:rPr>
        <w:t>щихся стремление к участию в общественной деятельности.</w:t>
      </w:r>
    </w:p>
    <w:p w:rsidR="003C71A2" w:rsidRPr="004D3CB3" w:rsidRDefault="008C7472" w:rsidP="00260CC8">
      <w:pPr>
        <w:numPr>
          <w:ilvl w:val="0"/>
          <w:numId w:val="1"/>
        </w:numPr>
        <w:spacing w:after="0" w:line="240" w:lineRule="auto"/>
        <w:ind w:left="0" w:firstLine="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о</w:t>
      </w:r>
      <w:r w:rsidR="003C71A2" w:rsidRPr="004D3CB3">
        <w:rPr>
          <w:rFonts w:ascii="Times New Roman" w:eastAsia="Times New Roman" w:hAnsi="Times New Roman" w:cs="Times New Roman"/>
          <w:color w:val="000000"/>
          <w:sz w:val="24"/>
          <w:szCs w:val="24"/>
        </w:rPr>
        <w:t xml:space="preserve">пределить вместе с подростком пути дальнейшей реализации его лидерского потенциала в </w:t>
      </w:r>
      <w:r w:rsidR="000302EC" w:rsidRPr="004D3CB3">
        <w:rPr>
          <w:rFonts w:ascii="Times New Roman" w:eastAsia="Times New Roman" w:hAnsi="Times New Roman" w:cs="Times New Roman"/>
          <w:color w:val="000000"/>
          <w:sz w:val="24"/>
          <w:szCs w:val="24"/>
        </w:rPr>
        <w:t>условиях школы</w:t>
      </w:r>
      <w:r w:rsidRPr="004D3CB3">
        <w:rPr>
          <w:rFonts w:ascii="Times New Roman" w:eastAsia="Times New Roman" w:hAnsi="Times New Roman" w:cs="Times New Roman"/>
          <w:color w:val="000000"/>
          <w:sz w:val="24"/>
          <w:szCs w:val="24"/>
        </w:rPr>
        <w:t xml:space="preserve">. </w:t>
      </w:r>
    </w:p>
    <w:p w:rsidR="00893D6B" w:rsidRPr="009D0E00" w:rsidRDefault="008C7472" w:rsidP="00260CC8">
      <w:pPr>
        <w:numPr>
          <w:ilvl w:val="0"/>
          <w:numId w:val="1"/>
        </w:numPr>
        <w:spacing w:after="0" w:line="240" w:lineRule="auto"/>
        <w:ind w:left="0" w:firstLine="0"/>
        <w:jc w:val="both"/>
        <w:rPr>
          <w:rFonts w:ascii="Times New Roman" w:eastAsia="Times New Roman" w:hAnsi="Times New Roman" w:cs="Times New Roman"/>
          <w:color w:val="000000"/>
          <w:sz w:val="24"/>
          <w:szCs w:val="24"/>
        </w:rPr>
      </w:pPr>
      <w:proofErr w:type="gramStart"/>
      <w:r w:rsidRPr="004D3CB3">
        <w:rPr>
          <w:rFonts w:ascii="Times New Roman" w:eastAsia="Times New Roman" w:hAnsi="Times New Roman" w:cs="Times New Roman"/>
          <w:color w:val="000000"/>
          <w:sz w:val="24"/>
          <w:szCs w:val="24"/>
        </w:rPr>
        <w:t>сформировать  способность</w:t>
      </w:r>
      <w:proofErr w:type="gramEnd"/>
      <w:r w:rsidRPr="004D3CB3">
        <w:rPr>
          <w:rFonts w:ascii="Times New Roman" w:eastAsia="Times New Roman" w:hAnsi="Times New Roman" w:cs="Times New Roman"/>
          <w:color w:val="000000"/>
          <w:sz w:val="24"/>
          <w:szCs w:val="24"/>
        </w:rPr>
        <w:t xml:space="preserve"> и готовность самостоятельно, а так же совместно с другими субъектами и институтами  решать различные социальные проблемы. </w:t>
      </w:r>
    </w:p>
    <w:p w:rsidR="004B43B6" w:rsidRPr="004D3CB3" w:rsidRDefault="004B43B6"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b/>
          <w:color w:val="000000"/>
          <w:sz w:val="24"/>
          <w:szCs w:val="24"/>
        </w:rPr>
        <w:t>Актуальность программы.</w:t>
      </w:r>
      <w:r w:rsidRPr="004D3CB3">
        <w:rPr>
          <w:rFonts w:ascii="Times New Roman" w:eastAsia="Times New Roman" w:hAnsi="Times New Roman" w:cs="Times New Roman"/>
          <w:color w:val="000000"/>
          <w:sz w:val="24"/>
          <w:szCs w:val="24"/>
        </w:rPr>
        <w:t xml:space="preserve"> Современный этап развития общества, с одной стороны, характеризуется значительными преобразованиями в социально – экономической жизни России, с другой - кризисными явлениями в системе воспитания, которые привели к снижению уровня нравственности, дегуманизации ценностей и норм поведения   определенной части молодежи. Одной из причин такого положения дел, безусловно, является сложная социальная ситуация. Известно, что черты гражданской личности  закладываются в детском, подростковом, юношеском возрасте на основе опыта приобретаемого в семье, школе, социальной среде и формирует в дальнейшем всю жизнь человека. Основу гражданственности закладывает сфера свободного времени, являющееся  важнейшим фактором социализации личности, формирование ее социальной, асоциальной или антисоциальной направленности.</w:t>
      </w:r>
    </w:p>
    <w:p w:rsidR="004B43B6" w:rsidRPr="004D3CB3" w:rsidRDefault="00CB3F00" w:rsidP="00260CC8">
      <w:pPr>
        <w:spacing w:after="0" w:line="240" w:lineRule="auto"/>
        <w:jc w:val="both"/>
        <w:rPr>
          <w:rFonts w:ascii="Times New Roman" w:eastAsia="Times New Roman" w:hAnsi="Times New Roman" w:cs="Times New Roman"/>
          <w:color w:val="000000"/>
          <w:sz w:val="24"/>
          <w:szCs w:val="24"/>
        </w:rPr>
      </w:pPr>
      <w:r w:rsidRPr="00CB3F00">
        <w:rPr>
          <w:rFonts w:ascii="Times New Roman" w:eastAsia="Times New Roman" w:hAnsi="Times New Roman" w:cs="Times New Roman"/>
          <w:b/>
          <w:color w:val="000000"/>
          <w:sz w:val="24"/>
          <w:szCs w:val="24"/>
        </w:rPr>
        <w:t>Практическая значимость</w:t>
      </w:r>
      <w:r w:rsidR="00DA5F6F">
        <w:rPr>
          <w:rFonts w:ascii="Times New Roman" w:eastAsia="Times New Roman" w:hAnsi="Times New Roman" w:cs="Times New Roman"/>
          <w:b/>
          <w:color w:val="000000"/>
          <w:sz w:val="24"/>
          <w:szCs w:val="24"/>
        </w:rPr>
        <w:t xml:space="preserve">. </w:t>
      </w:r>
      <w:r w:rsidR="004B43B6" w:rsidRPr="004D3CB3">
        <w:rPr>
          <w:rFonts w:ascii="Times New Roman" w:eastAsia="Times New Roman" w:hAnsi="Times New Roman" w:cs="Times New Roman"/>
          <w:color w:val="000000"/>
          <w:sz w:val="24"/>
          <w:szCs w:val="24"/>
        </w:rPr>
        <w:t>Важно осознать, что сегодняшние школьники - завтрашние лидеры общества. К тому же, старая поговорка: "Лидерами не рождаются - лидерами становятся",- сегодня не менее верна, чем когда-либо. Если мы согласны с мыслью, что "лидерами становятся", то мы должны также согласиться, что подготовка к лидерству должна преподаваться еще в школе. Знания и навыки, приобретенные в эти годы, могут быть развиты и отточены в дальнейшем. Качественные программы лидерского курса приносят непосредственную пользу обучающимся, поддерживая в каждом желание достичь более высоких результатов. Навыки, полученные в результате прохождения лидерского курса, могут помочь учащимся в самосовершенствовании, улучшении жизни своей организации, жизни своей школы и города.</w:t>
      </w:r>
    </w:p>
    <w:p w:rsidR="00251F83" w:rsidRPr="004D3CB3" w:rsidRDefault="00251F83" w:rsidP="00260CC8">
      <w:pPr>
        <w:spacing w:after="0" w:line="240" w:lineRule="auto"/>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 xml:space="preserve">Новизна рабочей программы </w:t>
      </w:r>
    </w:p>
    <w:p w:rsidR="00251F83" w:rsidRPr="004D3CB3" w:rsidRDefault="00251F8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Главной особенностью программы является направленность на </w:t>
      </w:r>
    </w:p>
    <w:p w:rsidR="00251F83" w:rsidRPr="004D3CB3" w:rsidRDefault="00251F8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достижение и преподавание единства процессов познания окружающего мира через социально-значимую деятельность   </w:t>
      </w:r>
    </w:p>
    <w:p w:rsidR="00251F83" w:rsidRPr="004D3CB3" w:rsidRDefault="00251F8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развития абстрактного мышления, памяти, воображения, творческих  и коммуникативных умений </w:t>
      </w:r>
    </w:p>
    <w:p w:rsidR="00251F83" w:rsidRPr="004D3CB3" w:rsidRDefault="00251F8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навыков самостоятельной внеучебной деятельности  </w:t>
      </w:r>
    </w:p>
    <w:p w:rsidR="00251F83" w:rsidRPr="004D3CB3" w:rsidRDefault="00251F8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навыков самостоятельности принятия определенных решений  </w:t>
      </w:r>
    </w:p>
    <w:p w:rsidR="00251F83" w:rsidRPr="004D3CB3" w:rsidRDefault="00CB3F00" w:rsidP="00260CC8">
      <w:pPr>
        <w:spacing w:after="0" w:line="240" w:lineRule="auto"/>
        <w:jc w:val="both"/>
        <w:rPr>
          <w:rFonts w:ascii="Times New Roman" w:eastAsia="Times New Roman" w:hAnsi="Times New Roman" w:cs="Times New Roman"/>
          <w:color w:val="000000"/>
          <w:sz w:val="24"/>
          <w:szCs w:val="24"/>
        </w:rPr>
      </w:pPr>
      <w:r w:rsidRPr="00CB3F00">
        <w:rPr>
          <w:rFonts w:ascii="Times New Roman" w:eastAsia="Times New Roman" w:hAnsi="Times New Roman" w:cs="Times New Roman"/>
          <w:b/>
          <w:color w:val="000000"/>
          <w:sz w:val="24"/>
          <w:szCs w:val="24"/>
        </w:rPr>
        <w:t>Особенн</w:t>
      </w:r>
      <w:r>
        <w:rPr>
          <w:rFonts w:ascii="Times New Roman" w:eastAsia="Times New Roman" w:hAnsi="Times New Roman" w:cs="Times New Roman"/>
          <w:b/>
          <w:color w:val="000000"/>
          <w:sz w:val="24"/>
          <w:szCs w:val="24"/>
        </w:rPr>
        <w:t>о</w:t>
      </w:r>
      <w:r w:rsidRPr="00CB3F00">
        <w:rPr>
          <w:rFonts w:ascii="Times New Roman" w:eastAsia="Times New Roman" w:hAnsi="Times New Roman" w:cs="Times New Roman"/>
          <w:b/>
          <w:color w:val="000000"/>
          <w:sz w:val="24"/>
          <w:szCs w:val="24"/>
        </w:rPr>
        <w:t>сти возрастной группы обучающихся</w:t>
      </w:r>
      <w:r>
        <w:rPr>
          <w:rFonts w:ascii="Times New Roman" w:eastAsia="Times New Roman" w:hAnsi="Times New Roman" w:cs="Times New Roman"/>
          <w:b/>
          <w:color w:val="000000"/>
          <w:sz w:val="24"/>
          <w:szCs w:val="24"/>
        </w:rPr>
        <w:t xml:space="preserve">. </w:t>
      </w:r>
      <w:r w:rsidRPr="001D6EE1">
        <w:rPr>
          <w:rFonts w:ascii="Times New Roman" w:eastAsia="Times New Roman" w:hAnsi="Times New Roman" w:cs="Times New Roman"/>
          <w:color w:val="000000"/>
          <w:sz w:val="24"/>
          <w:szCs w:val="24"/>
        </w:rPr>
        <w:t xml:space="preserve">Программа разработана для обучающихся </w:t>
      </w:r>
      <w:r w:rsidR="00893D6B">
        <w:rPr>
          <w:rFonts w:ascii="Times New Roman" w:eastAsia="Times New Roman" w:hAnsi="Times New Roman" w:cs="Times New Roman"/>
          <w:color w:val="000000"/>
          <w:sz w:val="24"/>
          <w:szCs w:val="24"/>
        </w:rPr>
        <w:t>9</w:t>
      </w:r>
      <w:r w:rsidRPr="001D6EE1">
        <w:rPr>
          <w:rFonts w:ascii="Times New Roman" w:eastAsia="Times New Roman" w:hAnsi="Times New Roman" w:cs="Times New Roman"/>
          <w:color w:val="000000"/>
          <w:sz w:val="24"/>
          <w:szCs w:val="24"/>
        </w:rPr>
        <w:t xml:space="preserve"> классов. </w:t>
      </w:r>
      <w:r w:rsidR="000C7EED">
        <w:rPr>
          <w:rFonts w:ascii="Times New Roman" w:eastAsia="Times New Roman" w:hAnsi="Times New Roman" w:cs="Times New Roman"/>
          <w:color w:val="000000"/>
          <w:sz w:val="24"/>
          <w:szCs w:val="24"/>
        </w:rPr>
        <w:t>И</w:t>
      </w:r>
      <w:r w:rsidR="000C7EED" w:rsidRPr="000C7EED">
        <w:rPr>
          <w:rFonts w:ascii="Times New Roman" w:eastAsia="Times New Roman" w:hAnsi="Times New Roman" w:cs="Times New Roman"/>
          <w:color w:val="000000"/>
          <w:sz w:val="24"/>
          <w:szCs w:val="24"/>
        </w:rPr>
        <w:t xml:space="preserve"> именно в возрасте </w:t>
      </w:r>
      <w:r w:rsidR="00893D6B">
        <w:rPr>
          <w:rFonts w:ascii="Times New Roman" w:eastAsia="Times New Roman" w:hAnsi="Times New Roman" w:cs="Times New Roman"/>
          <w:color w:val="000000"/>
          <w:sz w:val="24"/>
          <w:szCs w:val="24"/>
        </w:rPr>
        <w:t xml:space="preserve">15 лет </w:t>
      </w:r>
      <w:r w:rsidR="000C7EED" w:rsidRPr="000C7EED">
        <w:rPr>
          <w:rFonts w:ascii="Times New Roman" w:eastAsia="Times New Roman" w:hAnsi="Times New Roman" w:cs="Times New Roman"/>
          <w:color w:val="000000"/>
          <w:sz w:val="24"/>
          <w:szCs w:val="24"/>
        </w:rPr>
        <w:t>происходят интенсивные и кардин</w:t>
      </w:r>
      <w:r w:rsidR="00893D6B">
        <w:rPr>
          <w:rFonts w:ascii="Times New Roman" w:eastAsia="Times New Roman" w:hAnsi="Times New Roman" w:cs="Times New Roman"/>
          <w:color w:val="000000"/>
          <w:sz w:val="24"/>
          <w:szCs w:val="24"/>
        </w:rPr>
        <w:t xml:space="preserve">альные изменения в организации </w:t>
      </w:r>
      <w:r w:rsidR="000C7EED" w:rsidRPr="000C7EED">
        <w:rPr>
          <w:rFonts w:ascii="Times New Roman" w:eastAsia="Times New Roman" w:hAnsi="Times New Roman" w:cs="Times New Roman"/>
          <w:color w:val="000000"/>
          <w:sz w:val="24"/>
          <w:szCs w:val="24"/>
        </w:rPr>
        <w:t>деятельности данной возрастной группы.  Характерными новообразованиями подросткового возраста есть стремление к самообразованию и самовоспитанию, полная определенность склонностей и различных  интересов.</w:t>
      </w:r>
      <w:r w:rsidR="00DA5F6F">
        <w:rPr>
          <w:rFonts w:ascii="Times New Roman" w:eastAsia="Times New Roman" w:hAnsi="Times New Roman" w:cs="Times New Roman"/>
          <w:color w:val="000000"/>
          <w:sz w:val="24"/>
          <w:szCs w:val="24"/>
        </w:rPr>
        <w:t xml:space="preserve"> </w:t>
      </w:r>
      <w:r w:rsidR="00251F83" w:rsidRPr="001D6EE1">
        <w:rPr>
          <w:rFonts w:ascii="Times New Roman" w:eastAsia="Times New Roman" w:hAnsi="Times New Roman" w:cs="Times New Roman"/>
          <w:color w:val="000000"/>
          <w:sz w:val="24"/>
          <w:szCs w:val="24"/>
        </w:rPr>
        <w:t>Содержание программы ор</w:t>
      </w:r>
      <w:r w:rsidR="00251F83" w:rsidRPr="004D3CB3">
        <w:rPr>
          <w:rFonts w:ascii="Times New Roman" w:eastAsia="Times New Roman" w:hAnsi="Times New Roman" w:cs="Times New Roman"/>
          <w:color w:val="000000"/>
          <w:sz w:val="24"/>
          <w:szCs w:val="24"/>
        </w:rPr>
        <w:t>иентировано на развитие личности ученика, воспитание культурного, грамотного человека. Предусматривает формирование та</w:t>
      </w:r>
      <w:r w:rsidR="001D6EE1">
        <w:rPr>
          <w:rFonts w:ascii="Times New Roman" w:eastAsia="Times New Roman" w:hAnsi="Times New Roman" w:cs="Times New Roman"/>
          <w:color w:val="000000"/>
          <w:sz w:val="24"/>
          <w:szCs w:val="24"/>
        </w:rPr>
        <w:t xml:space="preserve">ких </w:t>
      </w:r>
      <w:r w:rsidR="001D6EE1">
        <w:rPr>
          <w:rFonts w:ascii="Times New Roman" w:eastAsia="Times New Roman" w:hAnsi="Times New Roman" w:cs="Times New Roman"/>
          <w:color w:val="000000"/>
          <w:sz w:val="24"/>
          <w:szCs w:val="24"/>
        </w:rPr>
        <w:lastRenderedPageBreak/>
        <w:t xml:space="preserve">жизненно важных коммуникативных умений,  успешной социализации ребенка.   </w:t>
      </w:r>
      <w:r w:rsidR="00251F83" w:rsidRPr="004D3CB3">
        <w:rPr>
          <w:rFonts w:ascii="Times New Roman" w:eastAsia="Times New Roman" w:hAnsi="Times New Roman" w:cs="Times New Roman"/>
          <w:color w:val="000000"/>
          <w:sz w:val="24"/>
          <w:szCs w:val="24"/>
        </w:rPr>
        <w:t xml:space="preserve">  Доминирующей идеей курса является </w:t>
      </w:r>
      <w:r>
        <w:rPr>
          <w:rFonts w:ascii="Times New Roman" w:eastAsia="Times New Roman" w:hAnsi="Times New Roman" w:cs="Times New Roman"/>
          <w:color w:val="000000"/>
          <w:sz w:val="24"/>
          <w:szCs w:val="24"/>
        </w:rPr>
        <w:t xml:space="preserve"> развитие лидерских качеств подростка </w:t>
      </w:r>
    </w:p>
    <w:p w:rsidR="00251F83" w:rsidRPr="004D3CB3" w:rsidRDefault="00251F83" w:rsidP="00260CC8">
      <w:pPr>
        <w:spacing w:after="0" w:line="240" w:lineRule="auto"/>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 xml:space="preserve">Ценностные ориентиры </w:t>
      </w:r>
      <w:r w:rsidRPr="004D3CB3">
        <w:rPr>
          <w:rFonts w:ascii="Times New Roman" w:eastAsia="Times New Roman" w:hAnsi="Times New Roman" w:cs="Times New Roman"/>
          <w:color w:val="000000"/>
          <w:sz w:val="24"/>
          <w:szCs w:val="24"/>
        </w:rPr>
        <w:t>содержания внеурочной деятельности:</w:t>
      </w:r>
    </w:p>
    <w:p w:rsidR="00251F83" w:rsidRPr="004D3CB3" w:rsidRDefault="00251F83"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Яркой особенностью курса является его нацеленность на успешное овладение знаниями и коммуник</w:t>
      </w:r>
      <w:r w:rsidR="00893D6B">
        <w:rPr>
          <w:rFonts w:ascii="Times New Roman" w:eastAsia="Times New Roman" w:hAnsi="Times New Roman" w:cs="Times New Roman"/>
          <w:color w:val="000000"/>
          <w:sz w:val="24"/>
          <w:szCs w:val="24"/>
        </w:rPr>
        <w:t xml:space="preserve">ативной успешностью обучающихся, их </w:t>
      </w:r>
      <w:r w:rsidRPr="004D3CB3">
        <w:rPr>
          <w:rFonts w:ascii="Times New Roman" w:eastAsia="Times New Roman" w:hAnsi="Times New Roman" w:cs="Times New Roman"/>
          <w:color w:val="000000"/>
          <w:sz w:val="24"/>
          <w:szCs w:val="24"/>
        </w:rPr>
        <w:t xml:space="preserve">социализации   </w:t>
      </w:r>
    </w:p>
    <w:p w:rsidR="000302EC" w:rsidRPr="004D3CB3" w:rsidRDefault="00251F83" w:rsidP="00260CC8">
      <w:pPr>
        <w:spacing w:after="0" w:line="240" w:lineRule="auto"/>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 xml:space="preserve">Формы занятий и методы работы </w:t>
      </w:r>
    </w:p>
    <w:p w:rsidR="00B92F3C" w:rsidRPr="004D3CB3" w:rsidRDefault="00B92F3C"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-беседы </w:t>
      </w:r>
    </w:p>
    <w:p w:rsidR="00DC4964" w:rsidRPr="004D3CB3" w:rsidRDefault="00DC4964"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-упражнения на взаимодействие в группе </w:t>
      </w:r>
    </w:p>
    <w:p w:rsidR="00DC4964" w:rsidRPr="004D3CB3" w:rsidRDefault="00DC4964"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-творческие задания </w:t>
      </w:r>
    </w:p>
    <w:p w:rsidR="00B92F3C" w:rsidRPr="004D3CB3" w:rsidRDefault="00B92F3C"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-деловые игры </w:t>
      </w:r>
    </w:p>
    <w:p w:rsidR="00B92F3C" w:rsidRPr="004D3CB3" w:rsidRDefault="00B92F3C"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-тренинги</w:t>
      </w:r>
    </w:p>
    <w:p w:rsidR="009D7FD1" w:rsidRPr="004D3CB3" w:rsidRDefault="00B92F3C"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-тестирование</w:t>
      </w:r>
    </w:p>
    <w:p w:rsidR="00B92F3C" w:rsidRPr="004D3CB3" w:rsidRDefault="009D7FD1"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-практикумы </w:t>
      </w:r>
    </w:p>
    <w:p w:rsidR="00DC4964" w:rsidRPr="004D3CB3" w:rsidRDefault="00DC4964"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 КТД </w:t>
      </w:r>
    </w:p>
    <w:p w:rsidR="006C7615" w:rsidRPr="004D3CB3" w:rsidRDefault="00DC4964"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экспресс-тесты и опросы </w:t>
      </w:r>
    </w:p>
    <w:p w:rsidR="00B92F3C" w:rsidRPr="004D3CB3" w:rsidRDefault="00B92F3C" w:rsidP="00260CC8">
      <w:pPr>
        <w:spacing w:after="0" w:line="240" w:lineRule="auto"/>
        <w:jc w:val="both"/>
        <w:rPr>
          <w:rFonts w:ascii="Times New Roman" w:eastAsia="Times New Roman" w:hAnsi="Times New Roman" w:cs="Times New Roman"/>
          <w:color w:val="000000"/>
          <w:sz w:val="24"/>
          <w:szCs w:val="24"/>
        </w:rPr>
      </w:pPr>
    </w:p>
    <w:p w:rsidR="00C56B90" w:rsidRPr="004D3CB3" w:rsidRDefault="00CB3F00" w:rsidP="00260CC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Прогнозируемые результаты освоения курса </w:t>
      </w:r>
    </w:p>
    <w:p w:rsidR="00C56B90" w:rsidRPr="004D3CB3" w:rsidRDefault="004F1BFB" w:rsidP="00260CC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Воспитательные результаты </w:t>
      </w:r>
      <w:r w:rsidR="00C56B90" w:rsidRPr="004D3CB3">
        <w:rPr>
          <w:rFonts w:ascii="Times New Roman" w:eastAsia="Times New Roman" w:hAnsi="Times New Roman" w:cs="Times New Roman"/>
          <w:color w:val="000000"/>
          <w:sz w:val="24"/>
          <w:szCs w:val="24"/>
        </w:rPr>
        <w:t>социальной деятельности распределены по трем уровням.</w:t>
      </w:r>
    </w:p>
    <w:p w:rsidR="00C56B90" w:rsidRPr="004D3CB3" w:rsidRDefault="00C56B90" w:rsidP="00260CC8">
      <w:pPr>
        <w:pStyle w:val="a4"/>
        <w:numPr>
          <w:ilvl w:val="0"/>
          <w:numId w:val="3"/>
        </w:numPr>
        <w:spacing w:after="0" w:line="240" w:lineRule="auto"/>
        <w:ind w:left="0" w:firstLine="0"/>
        <w:jc w:val="both"/>
        <w:rPr>
          <w:rFonts w:ascii="Times New Roman" w:eastAsia="Times New Roman" w:hAnsi="Times New Roman" w:cs="Times New Roman"/>
          <w:b/>
          <w:i/>
          <w:color w:val="000000"/>
          <w:sz w:val="24"/>
          <w:szCs w:val="24"/>
        </w:rPr>
      </w:pPr>
      <w:r w:rsidRPr="004D3CB3">
        <w:rPr>
          <w:rFonts w:ascii="Times New Roman" w:eastAsia="Times New Roman" w:hAnsi="Times New Roman" w:cs="Times New Roman"/>
          <w:b/>
          <w:i/>
          <w:color w:val="000000"/>
          <w:sz w:val="24"/>
          <w:szCs w:val="24"/>
        </w:rPr>
        <w:t xml:space="preserve"> Результаты первого уровня (приобретение  школьниками  социальных знаний, понимания социальной реальности и повседневной жизни) </w:t>
      </w:r>
    </w:p>
    <w:p w:rsidR="00C56B90" w:rsidRPr="004D3CB3" w:rsidRDefault="00C56B90"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ценностное отношение к жизни во всех ее проявлениях </w:t>
      </w:r>
    </w:p>
    <w:p w:rsidR="00B24DEF" w:rsidRPr="004D3CB3" w:rsidRDefault="00C56B90"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осознание ценности активного образа жизни, своей роли  </w:t>
      </w:r>
      <w:r w:rsidR="00B24DEF" w:rsidRPr="004D3CB3">
        <w:rPr>
          <w:rFonts w:ascii="Times New Roman" w:eastAsia="Times New Roman" w:hAnsi="Times New Roman" w:cs="Times New Roman"/>
          <w:color w:val="000000"/>
          <w:sz w:val="24"/>
          <w:szCs w:val="24"/>
        </w:rPr>
        <w:t>в социуме -  умеет -  уметь грамотно и объективно оценивать и позиционировать себя в определённом социуме.</w:t>
      </w:r>
    </w:p>
    <w:p w:rsidR="00B24DEF" w:rsidRPr="004D3CB3" w:rsidRDefault="00B24DE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иметь  чёткую позицию в вопросе лидерства.</w:t>
      </w:r>
    </w:p>
    <w:p w:rsidR="00B24DEF" w:rsidRPr="004D3CB3" w:rsidRDefault="00B24DE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-владеть  базовыми знаниями по имиджу лидера и типологии лидерства.</w:t>
      </w:r>
    </w:p>
    <w:p w:rsidR="00B24DEF" w:rsidRPr="004D3CB3" w:rsidRDefault="009D0E00" w:rsidP="00260CC8">
      <w:pPr>
        <w:pStyle w:val="a4"/>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-знать</w:t>
      </w:r>
      <w:r w:rsidR="00B24DEF" w:rsidRPr="004D3CB3">
        <w:rPr>
          <w:rFonts w:ascii="Times New Roman" w:eastAsia="Times New Roman" w:hAnsi="Times New Roman" w:cs="Times New Roman"/>
          <w:color w:val="000000"/>
          <w:sz w:val="24"/>
          <w:szCs w:val="24"/>
        </w:rPr>
        <w:t xml:space="preserve"> формы работы в коллективе и основы формирования команды.</w:t>
      </w:r>
    </w:p>
    <w:p w:rsidR="00B24DEF" w:rsidRPr="004D3CB3" w:rsidRDefault="00B24DEF" w:rsidP="00260CC8">
      <w:pPr>
        <w:pStyle w:val="a4"/>
        <w:spacing w:after="0" w:line="240" w:lineRule="auto"/>
        <w:ind w:left="0"/>
        <w:jc w:val="both"/>
        <w:rPr>
          <w:rFonts w:ascii="Times New Roman" w:eastAsia="Times New Roman" w:hAnsi="Times New Roman" w:cs="Times New Roman"/>
          <w:b/>
          <w:i/>
          <w:color w:val="000000"/>
          <w:sz w:val="24"/>
          <w:szCs w:val="24"/>
        </w:rPr>
      </w:pPr>
      <w:r w:rsidRPr="004D3CB3">
        <w:rPr>
          <w:rFonts w:ascii="Times New Roman" w:eastAsia="Times New Roman" w:hAnsi="Times New Roman" w:cs="Times New Roman"/>
          <w:b/>
          <w:i/>
          <w:color w:val="000000"/>
          <w:sz w:val="24"/>
          <w:szCs w:val="24"/>
        </w:rPr>
        <w:t>2. Результат</w:t>
      </w:r>
      <w:r w:rsidR="009D0E00">
        <w:rPr>
          <w:rFonts w:ascii="Times New Roman" w:eastAsia="Times New Roman" w:hAnsi="Times New Roman" w:cs="Times New Roman"/>
          <w:b/>
          <w:i/>
          <w:color w:val="000000"/>
          <w:sz w:val="24"/>
          <w:szCs w:val="24"/>
        </w:rPr>
        <w:t xml:space="preserve">ы второго уровня (формирование </w:t>
      </w:r>
      <w:r w:rsidRPr="004D3CB3">
        <w:rPr>
          <w:rFonts w:ascii="Times New Roman" w:eastAsia="Times New Roman" w:hAnsi="Times New Roman" w:cs="Times New Roman"/>
          <w:b/>
          <w:i/>
          <w:color w:val="000000"/>
          <w:sz w:val="24"/>
          <w:szCs w:val="24"/>
        </w:rPr>
        <w:t xml:space="preserve">позитивных отношений школьника к базовым ценностям нашего общества и социальной реальности в целом) </w:t>
      </w:r>
    </w:p>
    <w:p w:rsidR="00B24DEF" w:rsidRPr="004D3CB3" w:rsidRDefault="00B24DE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умение  самостоятельной  организации КТД. </w:t>
      </w:r>
    </w:p>
    <w:p w:rsidR="00B24DEF" w:rsidRPr="004D3CB3" w:rsidRDefault="00B24DE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-овладение   </w:t>
      </w:r>
      <w:r w:rsidR="009D0E00">
        <w:rPr>
          <w:rFonts w:ascii="Times New Roman" w:eastAsia="Times New Roman" w:hAnsi="Times New Roman" w:cs="Times New Roman"/>
          <w:color w:val="000000"/>
          <w:sz w:val="24"/>
          <w:szCs w:val="24"/>
        </w:rPr>
        <w:t xml:space="preserve">алгоритмами основных досуговых </w:t>
      </w:r>
      <w:r w:rsidRPr="004D3CB3">
        <w:rPr>
          <w:rFonts w:ascii="Times New Roman" w:eastAsia="Times New Roman" w:hAnsi="Times New Roman" w:cs="Times New Roman"/>
          <w:color w:val="000000"/>
          <w:sz w:val="24"/>
          <w:szCs w:val="24"/>
        </w:rPr>
        <w:t>форм, методикой коллективно– творческой деятельности</w:t>
      </w:r>
    </w:p>
    <w:p w:rsidR="0046595F" w:rsidRPr="009D0E00" w:rsidRDefault="0046595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ос</w:t>
      </w:r>
      <w:r w:rsidR="009D0E00">
        <w:rPr>
          <w:rFonts w:ascii="Times New Roman" w:eastAsia="Times New Roman" w:hAnsi="Times New Roman" w:cs="Times New Roman"/>
          <w:color w:val="000000"/>
          <w:sz w:val="24"/>
          <w:szCs w:val="24"/>
        </w:rPr>
        <w:t>ознание необходимости развития нравственной позиции</w:t>
      </w:r>
      <w:r w:rsidRPr="004D3CB3">
        <w:rPr>
          <w:rFonts w:ascii="Times New Roman" w:eastAsia="Times New Roman" w:hAnsi="Times New Roman" w:cs="Times New Roman"/>
          <w:color w:val="000000"/>
          <w:sz w:val="24"/>
          <w:szCs w:val="24"/>
        </w:rPr>
        <w:t xml:space="preserve">, потребности в </w:t>
      </w:r>
      <w:proofErr w:type="gramStart"/>
      <w:r w:rsidRPr="004D3CB3">
        <w:rPr>
          <w:rFonts w:ascii="Times New Roman" w:eastAsia="Times New Roman" w:hAnsi="Times New Roman" w:cs="Times New Roman"/>
          <w:color w:val="000000"/>
          <w:sz w:val="24"/>
          <w:szCs w:val="24"/>
        </w:rPr>
        <w:t>изменении  окружающего</w:t>
      </w:r>
      <w:proofErr w:type="gramEnd"/>
      <w:r w:rsidRPr="004D3CB3">
        <w:rPr>
          <w:rFonts w:ascii="Times New Roman" w:eastAsia="Times New Roman" w:hAnsi="Times New Roman" w:cs="Times New Roman"/>
          <w:color w:val="000000"/>
          <w:sz w:val="24"/>
          <w:szCs w:val="24"/>
        </w:rPr>
        <w:t xml:space="preserve"> мира, саморазвитии </w:t>
      </w:r>
    </w:p>
    <w:p w:rsidR="0046595F" w:rsidRPr="004D3CB3" w:rsidRDefault="0046595F" w:rsidP="00260CC8">
      <w:pPr>
        <w:pStyle w:val="a4"/>
        <w:numPr>
          <w:ilvl w:val="0"/>
          <w:numId w:val="5"/>
        </w:numPr>
        <w:spacing w:after="0" w:line="240" w:lineRule="auto"/>
        <w:ind w:left="0" w:firstLine="0"/>
        <w:jc w:val="both"/>
        <w:rPr>
          <w:rFonts w:ascii="Times New Roman" w:eastAsia="Times New Roman" w:hAnsi="Times New Roman" w:cs="Times New Roman"/>
          <w:b/>
          <w:i/>
          <w:color w:val="000000"/>
          <w:sz w:val="24"/>
          <w:szCs w:val="24"/>
        </w:rPr>
      </w:pPr>
      <w:r w:rsidRPr="004D3CB3">
        <w:rPr>
          <w:rFonts w:ascii="Times New Roman" w:eastAsia="Times New Roman" w:hAnsi="Times New Roman" w:cs="Times New Roman"/>
          <w:b/>
          <w:i/>
          <w:color w:val="000000"/>
          <w:sz w:val="24"/>
          <w:szCs w:val="24"/>
        </w:rPr>
        <w:t>Результ</w:t>
      </w:r>
      <w:r w:rsidR="009D0E00">
        <w:rPr>
          <w:rFonts w:ascii="Times New Roman" w:eastAsia="Times New Roman" w:hAnsi="Times New Roman" w:cs="Times New Roman"/>
          <w:b/>
          <w:i/>
          <w:color w:val="000000"/>
          <w:sz w:val="24"/>
          <w:szCs w:val="24"/>
        </w:rPr>
        <w:t xml:space="preserve">аты третьего уровня (получение </w:t>
      </w:r>
      <w:r w:rsidRPr="004D3CB3">
        <w:rPr>
          <w:rFonts w:ascii="Times New Roman" w:eastAsia="Times New Roman" w:hAnsi="Times New Roman" w:cs="Times New Roman"/>
          <w:b/>
          <w:i/>
          <w:color w:val="000000"/>
          <w:sz w:val="24"/>
          <w:szCs w:val="24"/>
        </w:rPr>
        <w:t>детьми опыта самостоятельного общественного действия)</w:t>
      </w:r>
    </w:p>
    <w:p w:rsidR="0046595F" w:rsidRPr="004D3CB3" w:rsidRDefault="0046595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начальный опыт организации социальных действий</w:t>
      </w:r>
    </w:p>
    <w:p w:rsidR="0046595F" w:rsidRPr="004D3CB3" w:rsidRDefault="0046595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опыт участия  в различных мероприятиях школьного уровня </w:t>
      </w:r>
    </w:p>
    <w:p w:rsidR="0046595F" w:rsidRPr="004D3CB3" w:rsidRDefault="0046595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умение разрабатывать и ор</w:t>
      </w:r>
      <w:r w:rsidR="00262476" w:rsidRPr="004D3CB3">
        <w:rPr>
          <w:rFonts w:ascii="Times New Roman" w:eastAsia="Times New Roman" w:hAnsi="Times New Roman" w:cs="Times New Roman"/>
          <w:color w:val="000000"/>
          <w:sz w:val="24"/>
          <w:szCs w:val="24"/>
        </w:rPr>
        <w:t xml:space="preserve">ганизовывать  различные проекты, </w:t>
      </w:r>
      <w:r w:rsidRPr="004D3CB3">
        <w:rPr>
          <w:rFonts w:ascii="Times New Roman" w:eastAsia="Times New Roman" w:hAnsi="Times New Roman" w:cs="Times New Roman"/>
          <w:color w:val="000000"/>
          <w:sz w:val="24"/>
          <w:szCs w:val="24"/>
        </w:rPr>
        <w:t xml:space="preserve">акции,мероприятия </w:t>
      </w:r>
    </w:p>
    <w:p w:rsidR="0046595F" w:rsidRPr="004D3CB3" w:rsidRDefault="0046595F"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овладение умением  вести за собой, проявление лидерских качеств  школьника </w:t>
      </w:r>
    </w:p>
    <w:p w:rsidR="00413CBE" w:rsidRPr="004D3CB3" w:rsidRDefault="00413CBE" w:rsidP="00260CC8">
      <w:pPr>
        <w:spacing w:after="0" w:line="240" w:lineRule="auto"/>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Оценка  планируемых результатов освоения программы</w:t>
      </w:r>
    </w:p>
    <w:p w:rsidR="00640321" w:rsidRDefault="00640321" w:rsidP="00260C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CD060C" w:rsidRPr="00640321">
        <w:rPr>
          <w:rFonts w:ascii="Times New Roman" w:eastAsia="Times New Roman" w:hAnsi="Times New Roman" w:cs="Times New Roman"/>
          <w:color w:val="000000"/>
          <w:sz w:val="24"/>
          <w:szCs w:val="24"/>
        </w:rPr>
        <w:t>Система отслеживания  и оценивания результатов обучения детей проходит через участие детей в разработке, организации  и проведении  различных мероприятий, акции, проектов ,</w:t>
      </w:r>
      <w:r>
        <w:rPr>
          <w:rFonts w:ascii="Times New Roman" w:eastAsia="Times New Roman" w:hAnsi="Times New Roman" w:cs="Times New Roman"/>
          <w:color w:val="000000"/>
          <w:sz w:val="24"/>
          <w:szCs w:val="24"/>
        </w:rPr>
        <w:t xml:space="preserve"> </w:t>
      </w:r>
      <w:r w:rsidR="00CD060C" w:rsidRPr="00640321">
        <w:rPr>
          <w:rFonts w:ascii="Times New Roman" w:eastAsia="Times New Roman" w:hAnsi="Times New Roman" w:cs="Times New Roman"/>
          <w:color w:val="000000"/>
          <w:sz w:val="24"/>
          <w:szCs w:val="24"/>
        </w:rPr>
        <w:t xml:space="preserve">конкурсов. </w:t>
      </w:r>
      <w:r>
        <w:rPr>
          <w:rFonts w:ascii="Times New Roman" w:eastAsia="Times New Roman" w:hAnsi="Times New Roman" w:cs="Times New Roman"/>
          <w:color w:val="000000"/>
          <w:sz w:val="24"/>
          <w:szCs w:val="24"/>
        </w:rPr>
        <w:t xml:space="preserve"> </w:t>
      </w:r>
    </w:p>
    <w:p w:rsidR="00900A60" w:rsidRDefault="00900A60" w:rsidP="00260CC8">
      <w:pPr>
        <w:spacing w:after="0" w:line="240" w:lineRule="auto"/>
        <w:jc w:val="both"/>
        <w:rPr>
          <w:rFonts w:ascii="Times New Roman" w:eastAsia="Times New Roman" w:hAnsi="Times New Roman" w:cs="Times New Roman"/>
          <w:color w:val="000000"/>
          <w:sz w:val="24"/>
          <w:szCs w:val="24"/>
        </w:rPr>
      </w:pPr>
    </w:p>
    <w:p w:rsidR="00B92F3C" w:rsidRPr="00900A60" w:rsidRDefault="00B92F3C" w:rsidP="00260CC8">
      <w:pPr>
        <w:spacing w:after="0" w:line="240" w:lineRule="auto"/>
        <w:jc w:val="both"/>
        <w:rPr>
          <w:rFonts w:ascii="Times New Roman" w:eastAsia="Times New Roman" w:hAnsi="Times New Roman" w:cs="Times New Roman"/>
          <w:b/>
          <w:color w:val="000000"/>
          <w:sz w:val="24"/>
          <w:szCs w:val="24"/>
        </w:rPr>
      </w:pPr>
      <w:r w:rsidRPr="00900A60">
        <w:rPr>
          <w:rFonts w:ascii="Times New Roman" w:eastAsia="Times New Roman" w:hAnsi="Times New Roman" w:cs="Times New Roman"/>
          <w:b/>
          <w:color w:val="000000"/>
          <w:sz w:val="24"/>
          <w:szCs w:val="24"/>
        </w:rPr>
        <w:t>Проме</w:t>
      </w:r>
      <w:r w:rsidR="00893D6B" w:rsidRPr="00900A60">
        <w:rPr>
          <w:rFonts w:ascii="Times New Roman" w:eastAsia="Times New Roman" w:hAnsi="Times New Roman" w:cs="Times New Roman"/>
          <w:b/>
          <w:color w:val="000000"/>
          <w:sz w:val="24"/>
          <w:szCs w:val="24"/>
        </w:rPr>
        <w:t>жуточная аттестация проводится</w:t>
      </w:r>
      <w:r w:rsidRPr="00900A60">
        <w:rPr>
          <w:rFonts w:ascii="Times New Roman" w:eastAsia="Times New Roman" w:hAnsi="Times New Roman" w:cs="Times New Roman"/>
          <w:b/>
          <w:color w:val="000000"/>
          <w:sz w:val="24"/>
          <w:szCs w:val="24"/>
        </w:rPr>
        <w:t xml:space="preserve"> в форме защиты проекта</w:t>
      </w:r>
      <w:r w:rsidR="00B8666A">
        <w:rPr>
          <w:rFonts w:ascii="Times New Roman" w:eastAsia="Times New Roman" w:hAnsi="Times New Roman" w:cs="Times New Roman"/>
          <w:b/>
          <w:color w:val="000000"/>
          <w:sz w:val="24"/>
          <w:szCs w:val="24"/>
        </w:rPr>
        <w:t xml:space="preserve"> или решения </w:t>
      </w:r>
      <w:proofErr w:type="spellStart"/>
      <w:r w:rsidR="00B8666A">
        <w:rPr>
          <w:rFonts w:ascii="Times New Roman" w:eastAsia="Times New Roman" w:hAnsi="Times New Roman" w:cs="Times New Roman"/>
          <w:b/>
          <w:color w:val="000000"/>
          <w:sz w:val="24"/>
          <w:szCs w:val="24"/>
        </w:rPr>
        <w:t>кейсовых</w:t>
      </w:r>
      <w:proofErr w:type="spellEnd"/>
      <w:r w:rsidR="00B8666A">
        <w:rPr>
          <w:rFonts w:ascii="Times New Roman" w:eastAsia="Times New Roman" w:hAnsi="Times New Roman" w:cs="Times New Roman"/>
          <w:b/>
          <w:color w:val="000000"/>
          <w:sz w:val="24"/>
          <w:szCs w:val="24"/>
        </w:rPr>
        <w:t xml:space="preserve"> задач</w:t>
      </w:r>
      <w:r w:rsidRPr="00900A60">
        <w:rPr>
          <w:rFonts w:ascii="Times New Roman" w:eastAsia="Times New Roman" w:hAnsi="Times New Roman" w:cs="Times New Roman"/>
          <w:b/>
          <w:color w:val="000000"/>
          <w:sz w:val="24"/>
          <w:szCs w:val="24"/>
        </w:rPr>
        <w:t xml:space="preserve"> </w:t>
      </w:r>
    </w:p>
    <w:p w:rsidR="00640321" w:rsidRPr="004D3CB3" w:rsidRDefault="00640321" w:rsidP="00260CC8">
      <w:pPr>
        <w:pStyle w:val="a4"/>
        <w:spacing w:after="0" w:line="240" w:lineRule="auto"/>
        <w:ind w:left="0"/>
        <w:jc w:val="both"/>
        <w:rPr>
          <w:rFonts w:ascii="Times New Roman" w:eastAsia="Times New Roman" w:hAnsi="Times New Roman" w:cs="Times New Roman"/>
          <w:color w:val="000000"/>
          <w:sz w:val="24"/>
          <w:szCs w:val="24"/>
        </w:rPr>
      </w:pPr>
    </w:p>
    <w:p w:rsidR="00B92F3C" w:rsidRPr="004D3CB3" w:rsidRDefault="004D3CB3" w:rsidP="00260CC8">
      <w:pPr>
        <w:pStyle w:val="a4"/>
        <w:spacing w:after="0" w:line="240" w:lineRule="auto"/>
        <w:ind w:left="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Метапредме</w:t>
      </w:r>
      <w:r w:rsidR="00B92F3C" w:rsidRPr="004D3CB3">
        <w:rPr>
          <w:rFonts w:ascii="Times New Roman" w:eastAsia="Times New Roman" w:hAnsi="Times New Roman" w:cs="Times New Roman"/>
          <w:b/>
          <w:color w:val="000000"/>
          <w:sz w:val="24"/>
          <w:szCs w:val="24"/>
        </w:rPr>
        <w:t>тные результаты</w:t>
      </w:r>
    </w:p>
    <w:p w:rsidR="00B92F3C" w:rsidRPr="004D3CB3" w:rsidRDefault="00B92F3C" w:rsidP="00260CC8">
      <w:pPr>
        <w:pStyle w:val="a4"/>
        <w:spacing w:after="0" w:line="240" w:lineRule="auto"/>
        <w:ind w:left="0"/>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 xml:space="preserve">Регулятивные </w:t>
      </w:r>
    </w:p>
    <w:p w:rsidR="00B92F3C" w:rsidRPr="004D3CB3" w:rsidRDefault="00B92F3C" w:rsidP="00260CC8">
      <w:pPr>
        <w:pStyle w:val="a4"/>
        <w:spacing w:after="0" w:line="240" w:lineRule="auto"/>
        <w:ind w:left="0"/>
        <w:jc w:val="both"/>
        <w:rPr>
          <w:rFonts w:ascii="Times New Roman" w:eastAsia="Times New Roman" w:hAnsi="Times New Roman" w:cs="Times New Roman"/>
          <w:i/>
          <w:color w:val="000000"/>
          <w:sz w:val="24"/>
          <w:szCs w:val="24"/>
        </w:rPr>
      </w:pPr>
      <w:r w:rsidRPr="004D3CB3">
        <w:rPr>
          <w:rFonts w:ascii="Times New Roman" w:eastAsia="Times New Roman" w:hAnsi="Times New Roman" w:cs="Times New Roman"/>
          <w:i/>
          <w:color w:val="000000"/>
          <w:sz w:val="24"/>
          <w:szCs w:val="24"/>
        </w:rPr>
        <w:t xml:space="preserve">Обучающийся научится: </w:t>
      </w:r>
    </w:p>
    <w:p w:rsidR="00B92F3C" w:rsidRPr="004D3CB3" w:rsidRDefault="00B92F3C"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-целеполаганию, включая постановку новых целей </w:t>
      </w:r>
    </w:p>
    <w:p w:rsidR="00B92F3C" w:rsidRPr="004D3CB3" w:rsidRDefault="00B92F3C"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планировать </w:t>
      </w:r>
      <w:r w:rsidR="009D7FD1" w:rsidRPr="004D3CB3">
        <w:rPr>
          <w:rFonts w:ascii="Times New Roman" w:eastAsia="Times New Roman" w:hAnsi="Times New Roman" w:cs="Times New Roman"/>
          <w:color w:val="000000"/>
          <w:sz w:val="24"/>
          <w:szCs w:val="24"/>
        </w:rPr>
        <w:t>пути достижения</w:t>
      </w:r>
      <w:r w:rsidRPr="004D3CB3">
        <w:rPr>
          <w:rFonts w:ascii="Times New Roman" w:eastAsia="Times New Roman" w:hAnsi="Times New Roman" w:cs="Times New Roman"/>
          <w:color w:val="000000"/>
          <w:sz w:val="24"/>
          <w:szCs w:val="24"/>
        </w:rPr>
        <w:t xml:space="preserve">  целей</w:t>
      </w:r>
    </w:p>
    <w:p w:rsidR="00B92F3C" w:rsidRPr="004D3CB3" w:rsidRDefault="00B92F3C"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планировать свое время и умение им эффективно управлять </w:t>
      </w:r>
    </w:p>
    <w:p w:rsidR="009D7FD1" w:rsidRPr="004D3CB3" w:rsidRDefault="00B92F3C"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-адекватно и самостоятельно оценивать выполнение своих действий и вносить коррективы как в начале выполнения </w:t>
      </w:r>
      <w:r w:rsidR="009D7FD1" w:rsidRPr="004D3CB3">
        <w:rPr>
          <w:rFonts w:ascii="Times New Roman" w:eastAsia="Times New Roman" w:hAnsi="Times New Roman" w:cs="Times New Roman"/>
          <w:color w:val="000000"/>
          <w:sz w:val="24"/>
          <w:szCs w:val="24"/>
        </w:rPr>
        <w:t>действий,</w:t>
      </w:r>
      <w:r w:rsidRPr="004D3CB3">
        <w:rPr>
          <w:rFonts w:ascii="Times New Roman" w:eastAsia="Times New Roman" w:hAnsi="Times New Roman" w:cs="Times New Roman"/>
          <w:color w:val="000000"/>
          <w:sz w:val="24"/>
          <w:szCs w:val="24"/>
        </w:rPr>
        <w:t xml:space="preserve"> так и в ходе их выполнения </w:t>
      </w:r>
    </w:p>
    <w:p w:rsidR="009D7FD1" w:rsidRPr="004D3CB3" w:rsidRDefault="009D7FD1"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находить нужную информацию для организации своей деятельности, самостоятельно выбирать формы деятельности </w:t>
      </w:r>
    </w:p>
    <w:p w:rsidR="00B92F3C" w:rsidRPr="004D3CB3" w:rsidRDefault="00C532B5" w:rsidP="00260CC8">
      <w:pPr>
        <w:pStyle w:val="a4"/>
        <w:spacing w:after="0" w:line="240" w:lineRule="auto"/>
        <w:ind w:left="0"/>
        <w:jc w:val="both"/>
        <w:rPr>
          <w:rFonts w:ascii="Times New Roman" w:eastAsia="Times New Roman" w:hAnsi="Times New Roman" w:cs="Times New Roman"/>
          <w:i/>
          <w:color w:val="000000"/>
          <w:sz w:val="24"/>
          <w:szCs w:val="24"/>
        </w:rPr>
      </w:pPr>
      <w:r w:rsidRPr="004D3CB3">
        <w:rPr>
          <w:rFonts w:ascii="Times New Roman" w:eastAsia="Times New Roman" w:hAnsi="Times New Roman" w:cs="Times New Roman"/>
          <w:i/>
          <w:color w:val="000000"/>
          <w:sz w:val="24"/>
          <w:szCs w:val="24"/>
        </w:rPr>
        <w:t>обуч</w:t>
      </w:r>
      <w:r w:rsidR="00B92F3C" w:rsidRPr="004D3CB3">
        <w:rPr>
          <w:rFonts w:ascii="Times New Roman" w:eastAsia="Times New Roman" w:hAnsi="Times New Roman" w:cs="Times New Roman"/>
          <w:i/>
          <w:color w:val="000000"/>
          <w:sz w:val="24"/>
          <w:szCs w:val="24"/>
        </w:rPr>
        <w:t>а</w:t>
      </w:r>
      <w:r w:rsidRPr="004D3CB3">
        <w:rPr>
          <w:rFonts w:ascii="Times New Roman" w:eastAsia="Times New Roman" w:hAnsi="Times New Roman" w:cs="Times New Roman"/>
          <w:i/>
          <w:color w:val="000000"/>
          <w:sz w:val="24"/>
          <w:szCs w:val="24"/>
        </w:rPr>
        <w:t>ю</w:t>
      </w:r>
      <w:r w:rsidR="00B92F3C" w:rsidRPr="004D3CB3">
        <w:rPr>
          <w:rFonts w:ascii="Times New Roman" w:eastAsia="Times New Roman" w:hAnsi="Times New Roman" w:cs="Times New Roman"/>
          <w:i/>
          <w:color w:val="000000"/>
          <w:sz w:val="24"/>
          <w:szCs w:val="24"/>
        </w:rPr>
        <w:t xml:space="preserve">щийся получит возможность научится: </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Самостоятельно ставить цели и задачи</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-адекватно оценивать свои возможности достижения цели определённой сложности в самостоятельной деятельности </w:t>
      </w:r>
    </w:p>
    <w:p w:rsidR="009D7FD1"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-основам саморегуляции эмоциональных состояний </w:t>
      </w:r>
    </w:p>
    <w:p w:rsidR="00436BBD" w:rsidRPr="004D3CB3" w:rsidRDefault="00436BBD" w:rsidP="00260CC8">
      <w:pPr>
        <w:pStyle w:val="a4"/>
        <w:spacing w:after="0" w:line="240" w:lineRule="auto"/>
        <w:ind w:left="0"/>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 xml:space="preserve">Коммуникативные </w:t>
      </w:r>
    </w:p>
    <w:p w:rsidR="00436BBD" w:rsidRPr="004D3CB3" w:rsidRDefault="00436BBD" w:rsidP="00260CC8">
      <w:pPr>
        <w:pStyle w:val="a4"/>
        <w:spacing w:after="0" w:line="240" w:lineRule="auto"/>
        <w:ind w:left="0"/>
        <w:jc w:val="both"/>
        <w:rPr>
          <w:rFonts w:ascii="Times New Roman" w:eastAsia="Times New Roman" w:hAnsi="Times New Roman" w:cs="Times New Roman"/>
          <w:i/>
          <w:color w:val="000000"/>
          <w:sz w:val="24"/>
          <w:szCs w:val="24"/>
        </w:rPr>
      </w:pPr>
      <w:r w:rsidRPr="004D3CB3">
        <w:rPr>
          <w:rFonts w:ascii="Times New Roman" w:eastAsia="Times New Roman" w:hAnsi="Times New Roman" w:cs="Times New Roman"/>
          <w:i/>
          <w:color w:val="000000"/>
          <w:sz w:val="24"/>
          <w:szCs w:val="24"/>
        </w:rPr>
        <w:t>обучающийся научится :</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формулировать свою лидерскую позицию , аргументировать и координировать  ее с позициями своих партнеров с сотрудничестве при выработке общего решения в  совместной деятельности</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использовать речевые средства для решения различных коммуникативных  задач ,владеть устной речью, умением вести диалог , строить монологическое  выступление</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работать в группе – устанавливать рабочие отношения ,эффективно сотрудничать , способствовать продуктивной кооперации , строить продуктивное взаимодействие </w:t>
      </w:r>
      <w:r w:rsidR="00C532B5" w:rsidRPr="004D3CB3">
        <w:rPr>
          <w:rFonts w:ascii="Times New Roman" w:eastAsia="Times New Roman" w:hAnsi="Times New Roman" w:cs="Times New Roman"/>
          <w:color w:val="000000"/>
          <w:sz w:val="24"/>
          <w:szCs w:val="24"/>
        </w:rPr>
        <w:t>,проявлять свои лидерские качества</w:t>
      </w:r>
    </w:p>
    <w:p w:rsidR="009D7FD1" w:rsidRPr="004D3CB3" w:rsidRDefault="009D7FD1"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ориентироваться в  системе моральных норм и принципов  в социуме</w:t>
      </w:r>
    </w:p>
    <w:p w:rsidR="00436BBD" w:rsidRPr="004D3CB3" w:rsidRDefault="00436BBD" w:rsidP="00260CC8">
      <w:pPr>
        <w:pStyle w:val="a4"/>
        <w:spacing w:after="0" w:line="240" w:lineRule="auto"/>
        <w:ind w:left="0"/>
        <w:jc w:val="both"/>
        <w:rPr>
          <w:rFonts w:ascii="Times New Roman" w:eastAsia="Times New Roman" w:hAnsi="Times New Roman" w:cs="Times New Roman"/>
          <w:i/>
          <w:color w:val="000000"/>
          <w:sz w:val="24"/>
          <w:szCs w:val="24"/>
        </w:rPr>
      </w:pPr>
      <w:r w:rsidRPr="004D3CB3">
        <w:rPr>
          <w:rFonts w:ascii="Times New Roman" w:eastAsia="Times New Roman" w:hAnsi="Times New Roman" w:cs="Times New Roman"/>
          <w:i/>
          <w:color w:val="000000"/>
          <w:sz w:val="24"/>
          <w:szCs w:val="24"/>
        </w:rPr>
        <w:t>Обучающийся получит возможность научит</w:t>
      </w:r>
      <w:r w:rsidR="009D7FD1" w:rsidRPr="004D3CB3">
        <w:rPr>
          <w:rFonts w:ascii="Times New Roman" w:eastAsia="Times New Roman" w:hAnsi="Times New Roman" w:cs="Times New Roman"/>
          <w:i/>
          <w:color w:val="000000"/>
          <w:sz w:val="24"/>
          <w:szCs w:val="24"/>
        </w:rPr>
        <w:t>ь</w:t>
      </w:r>
      <w:r w:rsidRPr="004D3CB3">
        <w:rPr>
          <w:rFonts w:ascii="Times New Roman" w:eastAsia="Times New Roman" w:hAnsi="Times New Roman" w:cs="Times New Roman"/>
          <w:i/>
          <w:color w:val="000000"/>
          <w:sz w:val="24"/>
          <w:szCs w:val="24"/>
        </w:rPr>
        <w:t>ся :</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Учитывать </w:t>
      </w:r>
      <w:r w:rsidR="009D7FD1" w:rsidRPr="004D3CB3">
        <w:rPr>
          <w:rFonts w:ascii="Times New Roman" w:eastAsia="Times New Roman" w:hAnsi="Times New Roman" w:cs="Times New Roman"/>
          <w:color w:val="000000"/>
          <w:sz w:val="24"/>
          <w:szCs w:val="24"/>
        </w:rPr>
        <w:t>различные мнения</w:t>
      </w:r>
      <w:r w:rsidRPr="004D3CB3">
        <w:rPr>
          <w:rFonts w:ascii="Times New Roman" w:eastAsia="Times New Roman" w:hAnsi="Times New Roman" w:cs="Times New Roman"/>
          <w:color w:val="000000"/>
          <w:sz w:val="24"/>
          <w:szCs w:val="24"/>
        </w:rPr>
        <w:t xml:space="preserve"> и интересы, сопоставлять эти мнения со своим мнением </w:t>
      </w:r>
    </w:p>
    <w:p w:rsidR="00436BBD" w:rsidRPr="004D3CB3" w:rsidRDefault="00436BBD"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в процессе </w:t>
      </w:r>
      <w:r w:rsidR="009D7FD1" w:rsidRPr="004D3CB3">
        <w:rPr>
          <w:rFonts w:ascii="Times New Roman" w:eastAsia="Times New Roman" w:hAnsi="Times New Roman" w:cs="Times New Roman"/>
          <w:color w:val="000000"/>
          <w:sz w:val="24"/>
          <w:szCs w:val="24"/>
        </w:rPr>
        <w:t>коммуникации достаточно</w:t>
      </w:r>
      <w:r w:rsidRPr="004D3CB3">
        <w:rPr>
          <w:rFonts w:ascii="Times New Roman" w:eastAsia="Times New Roman" w:hAnsi="Times New Roman" w:cs="Times New Roman"/>
          <w:color w:val="000000"/>
          <w:sz w:val="24"/>
          <w:szCs w:val="24"/>
        </w:rPr>
        <w:t xml:space="preserve">  точно, последовательно, и полно  передавать  партнеру необходимую информацию как ориентир для построения  действий </w:t>
      </w:r>
    </w:p>
    <w:p w:rsidR="00436BBD" w:rsidRPr="004D3CB3" w:rsidRDefault="00C720C4"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-устраивать </w:t>
      </w:r>
      <w:r w:rsidR="009D7FD1" w:rsidRPr="004D3CB3">
        <w:rPr>
          <w:rFonts w:ascii="Times New Roman" w:eastAsia="Times New Roman" w:hAnsi="Times New Roman" w:cs="Times New Roman"/>
          <w:color w:val="000000"/>
          <w:sz w:val="24"/>
          <w:szCs w:val="24"/>
        </w:rPr>
        <w:t>эффективное групповое</w:t>
      </w:r>
      <w:r w:rsidRPr="004D3CB3">
        <w:rPr>
          <w:rFonts w:ascii="Times New Roman" w:eastAsia="Times New Roman" w:hAnsi="Times New Roman" w:cs="Times New Roman"/>
          <w:color w:val="000000"/>
          <w:sz w:val="24"/>
          <w:szCs w:val="24"/>
        </w:rPr>
        <w:t xml:space="preserve"> обсуждение и   обеспечить обмен знаниями  между членами группы  для принятия совместных решений  </w:t>
      </w:r>
    </w:p>
    <w:p w:rsidR="00C62B9A" w:rsidRPr="004D3CB3" w:rsidRDefault="00C62B9A" w:rsidP="00260CC8">
      <w:pPr>
        <w:pStyle w:val="a4"/>
        <w:spacing w:after="0" w:line="240" w:lineRule="auto"/>
        <w:ind w:left="0"/>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 xml:space="preserve">Познавательные </w:t>
      </w:r>
    </w:p>
    <w:p w:rsidR="00C62B9A" w:rsidRPr="004D3CB3" w:rsidRDefault="00C62B9A"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i/>
          <w:color w:val="000000"/>
          <w:sz w:val="24"/>
          <w:szCs w:val="24"/>
        </w:rPr>
        <w:t>Обучающийся научится</w:t>
      </w:r>
      <w:r w:rsidRPr="004D3CB3">
        <w:rPr>
          <w:rFonts w:ascii="Times New Roman" w:eastAsia="Times New Roman" w:hAnsi="Times New Roman" w:cs="Times New Roman"/>
          <w:color w:val="000000"/>
          <w:sz w:val="24"/>
          <w:szCs w:val="24"/>
        </w:rPr>
        <w:t xml:space="preserve">: </w:t>
      </w:r>
    </w:p>
    <w:p w:rsidR="00C62B9A" w:rsidRPr="004D3CB3" w:rsidRDefault="00C62B9A"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основам </w:t>
      </w:r>
      <w:r w:rsidR="009D7FD1" w:rsidRPr="004D3CB3">
        <w:rPr>
          <w:rFonts w:ascii="Times New Roman" w:eastAsia="Times New Roman" w:hAnsi="Times New Roman" w:cs="Times New Roman"/>
          <w:color w:val="000000"/>
          <w:sz w:val="24"/>
          <w:szCs w:val="24"/>
        </w:rPr>
        <w:t>реализации социальных</w:t>
      </w:r>
      <w:r w:rsidRPr="004D3CB3">
        <w:rPr>
          <w:rFonts w:ascii="Times New Roman" w:eastAsia="Times New Roman" w:hAnsi="Times New Roman" w:cs="Times New Roman"/>
          <w:color w:val="000000"/>
          <w:sz w:val="24"/>
          <w:szCs w:val="24"/>
        </w:rPr>
        <w:t xml:space="preserve"> проб </w:t>
      </w:r>
    </w:p>
    <w:p w:rsidR="00C62B9A" w:rsidRPr="004D3CB3" w:rsidRDefault="00C62B9A"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-основам организации коллективно-творческого дела. </w:t>
      </w:r>
    </w:p>
    <w:p w:rsidR="00C62B9A" w:rsidRPr="004D3CB3" w:rsidRDefault="00C62B9A"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осуществлению расширенного поиска информации с использованием ресурсов сети Интернет </w:t>
      </w:r>
    </w:p>
    <w:p w:rsidR="00C62B9A" w:rsidRPr="004D3CB3" w:rsidRDefault="00C62B9A"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lastRenderedPageBreak/>
        <w:t xml:space="preserve">- </w:t>
      </w:r>
      <w:r w:rsidR="009D7FD1" w:rsidRPr="004D3CB3">
        <w:rPr>
          <w:rFonts w:ascii="Times New Roman" w:eastAsia="Times New Roman" w:hAnsi="Times New Roman" w:cs="Times New Roman"/>
          <w:color w:val="000000"/>
          <w:sz w:val="24"/>
          <w:szCs w:val="24"/>
        </w:rPr>
        <w:t>основам реализации</w:t>
      </w:r>
      <w:r w:rsidRPr="004D3CB3">
        <w:rPr>
          <w:rFonts w:ascii="Times New Roman" w:eastAsia="Times New Roman" w:hAnsi="Times New Roman" w:cs="Times New Roman"/>
          <w:color w:val="000000"/>
          <w:sz w:val="24"/>
          <w:szCs w:val="24"/>
        </w:rPr>
        <w:t xml:space="preserve"> социально-образовательных проектов </w:t>
      </w:r>
    </w:p>
    <w:p w:rsidR="00C720C4" w:rsidRPr="004D3CB3" w:rsidRDefault="00C62B9A" w:rsidP="00260CC8">
      <w:pPr>
        <w:pStyle w:val="a4"/>
        <w:spacing w:after="0" w:line="240" w:lineRule="auto"/>
        <w:ind w:left="0"/>
        <w:jc w:val="both"/>
        <w:rPr>
          <w:rFonts w:ascii="Times New Roman" w:eastAsia="Times New Roman" w:hAnsi="Times New Roman" w:cs="Times New Roman"/>
          <w:i/>
          <w:color w:val="000000"/>
          <w:sz w:val="24"/>
          <w:szCs w:val="24"/>
        </w:rPr>
      </w:pPr>
      <w:r w:rsidRPr="004D3CB3">
        <w:rPr>
          <w:rFonts w:ascii="Times New Roman" w:eastAsia="Times New Roman" w:hAnsi="Times New Roman" w:cs="Times New Roman"/>
          <w:i/>
          <w:color w:val="000000"/>
          <w:sz w:val="24"/>
          <w:szCs w:val="24"/>
        </w:rPr>
        <w:t xml:space="preserve">Обучающийся получит возможность научится  </w:t>
      </w:r>
    </w:p>
    <w:p w:rsidR="00C62B9A" w:rsidRPr="004D3CB3" w:rsidRDefault="00C62B9A" w:rsidP="00260CC8">
      <w:pPr>
        <w:pStyle w:val="a4"/>
        <w:spacing w:after="0" w:line="240" w:lineRule="auto"/>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-основам организации школьных и классных коллективно-творческих дел </w:t>
      </w:r>
    </w:p>
    <w:p w:rsidR="00B92F3C" w:rsidRPr="004D3CB3" w:rsidRDefault="00D0104F" w:rsidP="00260CC8">
      <w:pPr>
        <w:spacing w:after="0" w:line="240" w:lineRule="auto"/>
        <w:jc w:val="both"/>
        <w:rPr>
          <w:rFonts w:ascii="Times New Roman" w:eastAsia="Times New Roman" w:hAnsi="Times New Roman" w:cs="Times New Roman"/>
          <w:b/>
          <w:color w:val="000000"/>
          <w:sz w:val="24"/>
          <w:szCs w:val="24"/>
        </w:rPr>
      </w:pPr>
      <w:r w:rsidRPr="004D3CB3">
        <w:rPr>
          <w:rFonts w:ascii="Times New Roman" w:eastAsia="Times New Roman" w:hAnsi="Times New Roman" w:cs="Times New Roman"/>
          <w:b/>
          <w:color w:val="000000"/>
          <w:sz w:val="24"/>
          <w:szCs w:val="24"/>
        </w:rPr>
        <w:t>Личностные результаты:</w:t>
      </w:r>
    </w:p>
    <w:p w:rsidR="00D0104F" w:rsidRPr="004D3CB3" w:rsidRDefault="00D0104F"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уважительное отношение  к иному мнению, готовность и способность вести конструктивный диалог, достигать взаимопонимания, понимания чувств других людей; </w:t>
      </w:r>
    </w:p>
    <w:p w:rsidR="00D0104F" w:rsidRPr="004D3CB3" w:rsidRDefault="00D0104F"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xml:space="preserve">- компетентность в решении социальных проблем на основе личностного выбора, осознанное отношение к собственным поступкам; </w:t>
      </w:r>
    </w:p>
    <w:p w:rsidR="00D0104F" w:rsidRPr="004D3CB3" w:rsidRDefault="00D0104F" w:rsidP="00260CC8">
      <w:pPr>
        <w:spacing w:after="0" w:line="240" w:lineRule="auto"/>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 целостный, социально-ориентированный  взгляд на мир  в его ограниченном  единстве и  разнообразии;</w:t>
      </w:r>
    </w:p>
    <w:p w:rsidR="004D3CB3" w:rsidRDefault="009D0E00" w:rsidP="00260CC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овладение </w:t>
      </w:r>
      <w:r w:rsidR="00D0104F" w:rsidRPr="004D3CB3">
        <w:rPr>
          <w:rFonts w:ascii="Times New Roman" w:eastAsia="Times New Roman" w:hAnsi="Times New Roman" w:cs="Times New Roman"/>
          <w:color w:val="000000"/>
          <w:sz w:val="24"/>
          <w:szCs w:val="24"/>
        </w:rPr>
        <w:t xml:space="preserve">навыками эффективного сотрудничества со сверстниками и педагогами. </w:t>
      </w:r>
    </w:p>
    <w:p w:rsidR="00893D6B" w:rsidRPr="006E634C" w:rsidRDefault="00893D6B" w:rsidP="00260CC8">
      <w:pPr>
        <w:pStyle w:val="a4"/>
        <w:spacing w:after="0" w:line="240" w:lineRule="auto"/>
        <w:ind w:left="0"/>
        <w:jc w:val="both"/>
        <w:rPr>
          <w:rFonts w:ascii="Times New Roman" w:eastAsia="Times New Roman" w:hAnsi="Times New Roman" w:cs="Times New Roman"/>
          <w:color w:val="0D0D0D" w:themeColor="text1" w:themeTint="F2"/>
          <w:sz w:val="24"/>
          <w:szCs w:val="24"/>
        </w:rPr>
      </w:pPr>
    </w:p>
    <w:p w:rsidR="00CB3F00" w:rsidRPr="00FD0E27" w:rsidRDefault="00CB3F00" w:rsidP="00893D6B">
      <w:pPr>
        <w:pStyle w:val="a4"/>
        <w:spacing w:after="0" w:line="240" w:lineRule="auto"/>
        <w:ind w:left="0"/>
        <w:jc w:val="center"/>
        <w:rPr>
          <w:rFonts w:ascii="Times New Roman" w:eastAsia="Times New Roman" w:hAnsi="Times New Roman" w:cs="Times New Roman"/>
          <w:b/>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Содержание программы</w:t>
      </w:r>
    </w:p>
    <w:p w:rsidR="00893D6B" w:rsidRDefault="00893D6B" w:rsidP="00260CC8">
      <w:pPr>
        <w:spacing w:after="0" w:line="240" w:lineRule="auto"/>
        <w:jc w:val="both"/>
        <w:rPr>
          <w:rFonts w:ascii="Times New Roman" w:eastAsia="Times New Roman" w:hAnsi="Times New Roman" w:cs="Times New Roman"/>
          <w:b/>
          <w:color w:val="0D0D0D" w:themeColor="text1" w:themeTint="F2"/>
          <w:sz w:val="24"/>
          <w:szCs w:val="24"/>
        </w:rPr>
      </w:pPr>
    </w:p>
    <w:p w:rsidR="00CB3F00" w:rsidRPr="00CA215C" w:rsidRDefault="00CB3F00" w:rsidP="00260CC8">
      <w:pPr>
        <w:spacing w:after="0" w:line="240" w:lineRule="auto"/>
        <w:jc w:val="both"/>
        <w:rPr>
          <w:rFonts w:ascii="Times New Roman" w:eastAsia="Times New Roman" w:hAnsi="Times New Roman" w:cs="Times New Roman"/>
          <w:b/>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Раздел 1. Кто</w:t>
      </w:r>
      <w:r w:rsidR="00A54177">
        <w:rPr>
          <w:rFonts w:ascii="Times New Roman" w:eastAsia="Times New Roman" w:hAnsi="Times New Roman" w:cs="Times New Roman"/>
          <w:b/>
          <w:color w:val="0D0D0D" w:themeColor="text1" w:themeTint="F2"/>
          <w:sz w:val="24"/>
          <w:szCs w:val="24"/>
        </w:rPr>
        <w:t xml:space="preserve"> такой лидер? </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 xml:space="preserve">Определение понятийного аппарата </w:t>
      </w:r>
      <w:proofErr w:type="gramStart"/>
      <w:r w:rsidRPr="00CA215C">
        <w:rPr>
          <w:rFonts w:ascii="Times New Roman" w:eastAsia="Times New Roman" w:hAnsi="Times New Roman" w:cs="Times New Roman"/>
          <w:color w:val="0D0D0D" w:themeColor="text1" w:themeTint="F2"/>
          <w:sz w:val="24"/>
          <w:szCs w:val="24"/>
        </w:rPr>
        <w:t>лидера..</w:t>
      </w:r>
      <w:proofErr w:type="gramEnd"/>
      <w:r w:rsidR="00893D6B">
        <w:rPr>
          <w:rFonts w:ascii="Times New Roman" w:eastAsia="Times New Roman" w:hAnsi="Times New Roman" w:cs="Times New Roman"/>
          <w:color w:val="0D0D0D" w:themeColor="text1" w:themeTint="F2"/>
          <w:sz w:val="24"/>
          <w:szCs w:val="24"/>
        </w:rPr>
        <w:t xml:space="preserve"> </w:t>
      </w:r>
      <w:r w:rsidRPr="00CA215C">
        <w:rPr>
          <w:rFonts w:ascii="Times New Roman" w:eastAsia="Times New Roman" w:hAnsi="Times New Roman" w:cs="Times New Roman"/>
          <w:color w:val="0D0D0D" w:themeColor="text1" w:themeTint="F2"/>
          <w:sz w:val="24"/>
          <w:szCs w:val="24"/>
        </w:rPr>
        <w:t xml:space="preserve">Представление о себе, как о лидере. Тест “Я – лидер”. Самооценка лидерских качеств. Практикум по итогам теста. Работа с результатами теста, Определение индивидуального маршрута развития каждого лидера по результатам теста. </w:t>
      </w:r>
    </w:p>
    <w:p w:rsidR="00CB3F00" w:rsidRPr="00CA215C" w:rsidRDefault="00CB3F00" w:rsidP="00260CC8">
      <w:pPr>
        <w:spacing w:after="0" w:line="240" w:lineRule="auto"/>
        <w:jc w:val="both"/>
        <w:rPr>
          <w:rFonts w:ascii="Times New Roman" w:eastAsia="Times New Roman" w:hAnsi="Times New Roman" w:cs="Times New Roman"/>
          <w:b/>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 xml:space="preserve"> Раздел 2. Организаторская техника лидера. </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Готовность стать лидером. Правила работы с командой. Элементы организационной работы. Хочу стать лидером. Могу стать лидером. Не могу стать лидером. Буду лидером. С чего начну свою деятельность в качестве лидера. Что не буду делать в качестве лидера. Как буду удерживать престиж лидера. На кого буду опираться. С кем буду советоваться. Будут ли у меня секреты? Чем буду обогащать и подпитывать мой опыт лидера. Как буду готовить других лидеров.</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Правила руководства. Правила наименьшего действия, заинтересованности исполнителя, двойного контроля, необходимой квалификации, реальных возможностей, руководства с отклонениями, использования автономии.</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 xml:space="preserve">Принципы организаторской деятельности. Составляющие мастерства лидера. Организаторская техника как форма организации поведения лидера, средство его успешной деятельности, совокупность способов достижения цели. Понятие “стиль работы лидера”, его виды. Типы лидеров – </w:t>
      </w:r>
      <w:proofErr w:type="spellStart"/>
      <w:r w:rsidRPr="00CA215C">
        <w:rPr>
          <w:rFonts w:ascii="Times New Roman" w:eastAsia="Times New Roman" w:hAnsi="Times New Roman" w:cs="Times New Roman"/>
          <w:color w:val="0D0D0D" w:themeColor="text1" w:themeTint="F2"/>
          <w:sz w:val="24"/>
          <w:szCs w:val="24"/>
        </w:rPr>
        <w:t>регламинтатор</w:t>
      </w:r>
      <w:proofErr w:type="spellEnd"/>
      <w:r w:rsidRPr="00CA215C">
        <w:rPr>
          <w:rFonts w:ascii="Times New Roman" w:eastAsia="Times New Roman" w:hAnsi="Times New Roman" w:cs="Times New Roman"/>
          <w:color w:val="0D0D0D" w:themeColor="text1" w:themeTint="F2"/>
          <w:sz w:val="24"/>
          <w:szCs w:val="24"/>
        </w:rPr>
        <w:t xml:space="preserve">, </w:t>
      </w:r>
      <w:proofErr w:type="spellStart"/>
      <w:r w:rsidRPr="00CA215C">
        <w:rPr>
          <w:rFonts w:ascii="Times New Roman" w:eastAsia="Times New Roman" w:hAnsi="Times New Roman" w:cs="Times New Roman"/>
          <w:color w:val="0D0D0D" w:themeColor="text1" w:themeTint="F2"/>
          <w:sz w:val="24"/>
          <w:szCs w:val="24"/>
        </w:rPr>
        <w:t>коллегиал</w:t>
      </w:r>
      <w:proofErr w:type="spellEnd"/>
      <w:r w:rsidRPr="00CA215C">
        <w:rPr>
          <w:rFonts w:ascii="Times New Roman" w:eastAsia="Times New Roman" w:hAnsi="Times New Roman" w:cs="Times New Roman"/>
          <w:color w:val="0D0D0D" w:themeColor="text1" w:themeTint="F2"/>
          <w:sz w:val="24"/>
          <w:szCs w:val="24"/>
        </w:rPr>
        <w:t>, объективист, волокитчик, максималист, хлопотун, спринтер. Сильные и слабые стороны типов лидеров. Определение эффективного стиля.</w:t>
      </w:r>
    </w:p>
    <w:p w:rsidR="006E634C"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Практикум “Чемодан лидера”. Комплекс ролевых упражнений по развитию мимики, жестов, техники речи, зрительной памяти, наблюдательности – “На что похоже”, “Что нового?”, “Биогр</w:t>
      </w:r>
      <w:r w:rsidR="006E634C" w:rsidRPr="00CA215C">
        <w:rPr>
          <w:rFonts w:ascii="Times New Roman" w:eastAsia="Times New Roman" w:hAnsi="Times New Roman" w:cs="Times New Roman"/>
          <w:color w:val="0D0D0D" w:themeColor="text1" w:themeTint="F2"/>
          <w:sz w:val="24"/>
          <w:szCs w:val="24"/>
        </w:rPr>
        <w:t>афия по взглядам”, “Живые вещи”</w:t>
      </w:r>
    </w:p>
    <w:p w:rsidR="00CB3F00" w:rsidRPr="00CA215C" w:rsidRDefault="00CB3F00" w:rsidP="00260CC8">
      <w:pPr>
        <w:spacing w:after="0" w:line="240" w:lineRule="auto"/>
        <w:jc w:val="both"/>
        <w:rPr>
          <w:rFonts w:ascii="Times New Roman" w:eastAsia="Times New Roman" w:hAnsi="Times New Roman" w:cs="Times New Roman"/>
          <w:b/>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 xml:space="preserve"> Раздел 3.</w:t>
      </w:r>
      <w:r w:rsidRPr="00CA215C">
        <w:rPr>
          <w:rFonts w:ascii="Times New Roman" w:eastAsia="Times New Roman" w:hAnsi="Times New Roman" w:cs="Times New Roman"/>
          <w:color w:val="0D0D0D" w:themeColor="text1" w:themeTint="F2"/>
          <w:sz w:val="24"/>
          <w:szCs w:val="24"/>
        </w:rPr>
        <w:t xml:space="preserve"> </w:t>
      </w:r>
      <w:r w:rsidR="00FD0E27">
        <w:rPr>
          <w:rFonts w:ascii="Times New Roman" w:eastAsia="Times New Roman" w:hAnsi="Times New Roman" w:cs="Times New Roman"/>
          <w:b/>
          <w:color w:val="0D0D0D" w:themeColor="text1" w:themeTint="F2"/>
          <w:sz w:val="24"/>
          <w:szCs w:val="24"/>
        </w:rPr>
        <w:t>Умения и навыки лидера.</w:t>
      </w:r>
    </w:p>
    <w:p w:rsidR="0095132B" w:rsidRPr="00CA215C" w:rsidRDefault="0095132B"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Как правильно вести беседу? Возможность общения с людьми. Значимость беседы. Структура беседы. Управление беседой. Практические советы по ведению беседы. Умение анализировать проведённую беседу.</w:t>
      </w:r>
    </w:p>
    <w:p w:rsidR="00CB3F00" w:rsidRPr="00CA215C" w:rsidRDefault="0095132B"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 xml:space="preserve">Навыки ораторского искусства. Типы выступлений: информационное, агитационное, развлекательное. Что значит правильное выступление. Советы выступающему. </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Практикум “Узелки на память”. Практические советы лидеру – Как говорить, как слушать. Анализ своего поведения, поступков, взгляд на себя со стороны. Что мешает в работе лидеру?</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Раздел</w:t>
      </w:r>
      <w:r w:rsidR="00893D6B">
        <w:rPr>
          <w:rFonts w:ascii="Times New Roman" w:eastAsia="Times New Roman" w:hAnsi="Times New Roman" w:cs="Times New Roman"/>
          <w:b/>
          <w:color w:val="0D0D0D" w:themeColor="text1" w:themeTint="F2"/>
          <w:sz w:val="24"/>
          <w:szCs w:val="24"/>
        </w:rPr>
        <w:t xml:space="preserve"> 4. Виды деятельности лидера.</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lastRenderedPageBreak/>
        <w:t>Основные идеи методики коллективно – творческой деятельности. Этапы КТД. Что значит Коллективное, Творческое, Дело. Этапы подготовки и проведения КТД.</w:t>
      </w:r>
      <w:r w:rsidR="00893D6B">
        <w:rPr>
          <w:rFonts w:ascii="Times New Roman" w:eastAsia="Times New Roman" w:hAnsi="Times New Roman" w:cs="Times New Roman"/>
          <w:color w:val="0D0D0D" w:themeColor="text1" w:themeTint="F2"/>
          <w:sz w:val="24"/>
          <w:szCs w:val="24"/>
        </w:rPr>
        <w:t xml:space="preserve"> </w:t>
      </w:r>
      <w:r w:rsidRPr="00CA215C">
        <w:rPr>
          <w:rFonts w:ascii="Times New Roman" w:eastAsia="Times New Roman" w:hAnsi="Times New Roman" w:cs="Times New Roman"/>
          <w:color w:val="0D0D0D" w:themeColor="text1" w:themeTint="F2"/>
          <w:sz w:val="24"/>
          <w:szCs w:val="24"/>
        </w:rPr>
        <w:t>Виды КТД. Классические КТД и личностно – ориентированные КТД. Трудовые, познавательные, спортивные, художественные, досуговые. КТД в работе лидера.</w:t>
      </w:r>
    </w:p>
    <w:p w:rsidR="0095132B"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Проектная деятельность в работе лидера. Шаги проекта. От идеи до анализа деятельности. Выстраивание шагов проектной деятельности. Работа в группах. Выделение проблемы. Поиск путей её решения. Формулировка целей и задач. Формирование команды, реализующей проект. Поиск партнёров. Оформление документации.</w:t>
      </w:r>
      <w:r w:rsidR="00CA215C">
        <w:rPr>
          <w:rFonts w:ascii="Times New Roman" w:eastAsia="Times New Roman" w:hAnsi="Times New Roman" w:cs="Times New Roman"/>
          <w:color w:val="0D0D0D" w:themeColor="text1" w:themeTint="F2"/>
          <w:sz w:val="24"/>
          <w:szCs w:val="24"/>
        </w:rPr>
        <w:t xml:space="preserve"> </w:t>
      </w:r>
      <w:r w:rsidR="0095132B" w:rsidRPr="00CA215C">
        <w:rPr>
          <w:rFonts w:ascii="Times New Roman" w:eastAsia="Times New Roman" w:hAnsi="Times New Roman" w:cs="Times New Roman"/>
          <w:color w:val="0D0D0D" w:themeColor="text1" w:themeTint="F2"/>
          <w:sz w:val="24"/>
          <w:szCs w:val="24"/>
        </w:rPr>
        <w:t xml:space="preserve"> Разработка поздравления-выступления «С новым годом!»</w:t>
      </w:r>
      <w:r w:rsidR="00CA215C">
        <w:rPr>
          <w:rFonts w:ascii="Times New Roman" w:eastAsia="Times New Roman" w:hAnsi="Times New Roman" w:cs="Times New Roman"/>
          <w:color w:val="0D0D0D" w:themeColor="text1" w:themeTint="F2"/>
          <w:sz w:val="24"/>
          <w:szCs w:val="24"/>
        </w:rPr>
        <w:t xml:space="preserve"> </w:t>
      </w:r>
      <w:r w:rsidR="0095132B" w:rsidRPr="00CA215C">
        <w:rPr>
          <w:rFonts w:ascii="Times New Roman" w:eastAsia="Times New Roman" w:hAnsi="Times New Roman" w:cs="Times New Roman"/>
          <w:color w:val="0D0D0D" w:themeColor="text1" w:themeTint="F2"/>
          <w:sz w:val="24"/>
          <w:szCs w:val="24"/>
        </w:rPr>
        <w:t xml:space="preserve">Разработка ,организация и проведение мероприятия для младших школьников </w:t>
      </w:r>
    </w:p>
    <w:p w:rsidR="00CB3F00" w:rsidRPr="00CA215C" w:rsidRDefault="00CB3F00" w:rsidP="00260CC8">
      <w:pPr>
        <w:spacing w:after="0" w:line="240" w:lineRule="auto"/>
        <w:jc w:val="both"/>
        <w:rPr>
          <w:rFonts w:ascii="Times New Roman" w:eastAsia="Times New Roman" w:hAnsi="Times New Roman" w:cs="Times New Roman"/>
          <w:b/>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Раздел</w:t>
      </w:r>
      <w:r w:rsidRPr="00CA215C">
        <w:rPr>
          <w:rFonts w:ascii="Times New Roman" w:eastAsia="Times New Roman" w:hAnsi="Times New Roman" w:cs="Times New Roman"/>
          <w:color w:val="0D0D0D" w:themeColor="text1" w:themeTint="F2"/>
          <w:sz w:val="24"/>
          <w:szCs w:val="24"/>
        </w:rPr>
        <w:t xml:space="preserve"> </w:t>
      </w:r>
      <w:r w:rsidRPr="00CA215C">
        <w:rPr>
          <w:rFonts w:ascii="Times New Roman" w:eastAsia="Times New Roman" w:hAnsi="Times New Roman" w:cs="Times New Roman"/>
          <w:b/>
          <w:color w:val="0D0D0D" w:themeColor="text1" w:themeTint="F2"/>
          <w:sz w:val="24"/>
          <w:szCs w:val="24"/>
        </w:rPr>
        <w:t>5. Человек. Гражданин. Лидер. (</w:t>
      </w:r>
      <w:r w:rsidR="0095132B" w:rsidRPr="00CA215C">
        <w:rPr>
          <w:rFonts w:ascii="Times New Roman" w:eastAsia="Times New Roman" w:hAnsi="Times New Roman" w:cs="Times New Roman"/>
          <w:b/>
          <w:color w:val="0D0D0D" w:themeColor="text1" w:themeTint="F2"/>
          <w:sz w:val="24"/>
          <w:szCs w:val="24"/>
        </w:rPr>
        <w:t xml:space="preserve">4 часа </w:t>
      </w:r>
      <w:r w:rsidRPr="00CA215C">
        <w:rPr>
          <w:rFonts w:ascii="Times New Roman" w:eastAsia="Times New Roman" w:hAnsi="Times New Roman" w:cs="Times New Roman"/>
          <w:b/>
          <w:color w:val="0D0D0D" w:themeColor="text1" w:themeTint="F2"/>
          <w:sz w:val="24"/>
          <w:szCs w:val="24"/>
        </w:rPr>
        <w:t>)</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Гражданская позиция лидера. Понимание слова “Родина”. Деятельность на благо Родины. Формирование в личности растущего человека национального и культурного достоин</w:t>
      </w:r>
      <w:r w:rsidR="0095132B" w:rsidRPr="00CA215C">
        <w:rPr>
          <w:rFonts w:ascii="Times New Roman" w:eastAsia="Times New Roman" w:hAnsi="Times New Roman" w:cs="Times New Roman"/>
          <w:color w:val="0D0D0D" w:themeColor="text1" w:themeTint="F2"/>
          <w:sz w:val="24"/>
          <w:szCs w:val="24"/>
        </w:rPr>
        <w:t xml:space="preserve">ства, лидера </w:t>
      </w:r>
      <w:r w:rsidRPr="00CA215C">
        <w:rPr>
          <w:rFonts w:ascii="Times New Roman" w:eastAsia="Times New Roman" w:hAnsi="Times New Roman" w:cs="Times New Roman"/>
          <w:color w:val="0D0D0D" w:themeColor="text1" w:themeTint="F2"/>
          <w:sz w:val="24"/>
          <w:szCs w:val="24"/>
        </w:rPr>
        <w:t xml:space="preserve"> – патриота.</w:t>
      </w:r>
    </w:p>
    <w:p w:rsidR="0095132B"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Азы правовой культуры. Конвенция о правах ребёнка. Встреча с представителями прокуратуры. Знакомство со статьями Конвенции о правах ребёнка. Выпуск правового бюллетеня.</w:t>
      </w:r>
      <w:r w:rsidR="0095132B" w:rsidRPr="00CA215C">
        <w:rPr>
          <w:rFonts w:ascii="Times New Roman" w:eastAsia="Times New Roman" w:hAnsi="Times New Roman" w:cs="Times New Roman"/>
          <w:color w:val="0D0D0D" w:themeColor="text1" w:themeTint="F2"/>
          <w:sz w:val="24"/>
          <w:szCs w:val="24"/>
        </w:rPr>
        <w:t xml:space="preserve"> Деловая игра «Суд» </w:t>
      </w:r>
      <w:r w:rsidR="00CA215C">
        <w:rPr>
          <w:rFonts w:ascii="Times New Roman" w:eastAsia="Times New Roman" w:hAnsi="Times New Roman" w:cs="Times New Roman"/>
          <w:color w:val="0D0D0D" w:themeColor="text1" w:themeTint="F2"/>
          <w:sz w:val="24"/>
          <w:szCs w:val="24"/>
        </w:rPr>
        <w:t xml:space="preserve">. </w:t>
      </w:r>
      <w:r w:rsidR="0095132B" w:rsidRPr="00CA215C">
        <w:rPr>
          <w:rFonts w:ascii="Times New Roman" w:eastAsia="Times New Roman" w:hAnsi="Times New Roman" w:cs="Times New Roman"/>
          <w:color w:val="0D0D0D" w:themeColor="text1" w:themeTint="F2"/>
          <w:sz w:val="24"/>
          <w:szCs w:val="24"/>
        </w:rPr>
        <w:t xml:space="preserve">Умение подбирать команду .Игра на </w:t>
      </w:r>
      <w:proofErr w:type="spellStart"/>
      <w:r w:rsidR="0095132B" w:rsidRPr="00CA215C">
        <w:rPr>
          <w:rFonts w:ascii="Times New Roman" w:eastAsia="Times New Roman" w:hAnsi="Times New Roman" w:cs="Times New Roman"/>
          <w:color w:val="0D0D0D" w:themeColor="text1" w:themeTint="F2"/>
          <w:sz w:val="24"/>
          <w:szCs w:val="24"/>
        </w:rPr>
        <w:t>командообразование</w:t>
      </w:r>
      <w:proofErr w:type="spellEnd"/>
      <w:r w:rsidR="0095132B" w:rsidRPr="00CA215C">
        <w:rPr>
          <w:rFonts w:ascii="Times New Roman" w:eastAsia="Times New Roman" w:hAnsi="Times New Roman" w:cs="Times New Roman"/>
          <w:color w:val="0D0D0D" w:themeColor="text1" w:themeTint="F2"/>
          <w:sz w:val="24"/>
          <w:szCs w:val="24"/>
        </w:rPr>
        <w:t xml:space="preserve"> «Подбор персонала»</w:t>
      </w:r>
    </w:p>
    <w:p w:rsidR="00CB3F00" w:rsidRPr="00CA215C" w:rsidRDefault="00CB3F00" w:rsidP="00260CC8">
      <w:pPr>
        <w:spacing w:after="0" w:line="240" w:lineRule="auto"/>
        <w:jc w:val="both"/>
        <w:rPr>
          <w:rFonts w:ascii="Times New Roman" w:eastAsia="Times New Roman" w:hAnsi="Times New Roman" w:cs="Times New Roman"/>
          <w:b/>
          <w:color w:val="0D0D0D" w:themeColor="text1" w:themeTint="F2"/>
          <w:sz w:val="24"/>
          <w:szCs w:val="24"/>
        </w:rPr>
      </w:pPr>
      <w:r w:rsidRPr="00CA215C">
        <w:rPr>
          <w:rFonts w:ascii="Times New Roman" w:eastAsia="Times New Roman" w:hAnsi="Times New Roman" w:cs="Times New Roman"/>
          <w:b/>
          <w:color w:val="0D0D0D" w:themeColor="text1" w:themeTint="F2"/>
          <w:sz w:val="24"/>
          <w:szCs w:val="24"/>
        </w:rPr>
        <w:t xml:space="preserve">Раздел 6. </w:t>
      </w:r>
      <w:r w:rsidR="00FD0E27">
        <w:rPr>
          <w:rFonts w:ascii="Times New Roman" w:eastAsia="Times New Roman" w:hAnsi="Times New Roman" w:cs="Times New Roman"/>
          <w:b/>
          <w:color w:val="0D0D0D" w:themeColor="text1" w:themeTint="F2"/>
          <w:sz w:val="24"/>
          <w:szCs w:val="24"/>
        </w:rPr>
        <w:t xml:space="preserve">Школьное и классное самоуправление </w:t>
      </w:r>
      <w:r w:rsidRPr="00CA215C">
        <w:rPr>
          <w:rFonts w:ascii="Times New Roman" w:eastAsia="Times New Roman" w:hAnsi="Times New Roman" w:cs="Times New Roman"/>
          <w:b/>
          <w:color w:val="0D0D0D" w:themeColor="text1" w:themeTint="F2"/>
          <w:sz w:val="24"/>
          <w:szCs w:val="24"/>
        </w:rPr>
        <w:t xml:space="preserve"> </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Самоуправление в школе и для школы. Различные системы организации самоуправления в школе. Ученический совет. Школьная республика.</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Формы и организация самоуправления в классе. Различные системы организации классного самоуправления. Класс-город. Класс-семья.</w:t>
      </w:r>
    </w:p>
    <w:p w:rsidR="00CB3F00" w:rsidRPr="00CA215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 xml:space="preserve">Актив класса и его </w:t>
      </w:r>
      <w:proofErr w:type="gramStart"/>
      <w:r w:rsidR="0095132B" w:rsidRPr="00CA215C">
        <w:rPr>
          <w:rFonts w:ascii="Times New Roman" w:eastAsia="Times New Roman" w:hAnsi="Times New Roman" w:cs="Times New Roman"/>
          <w:color w:val="0D0D0D" w:themeColor="text1" w:themeTint="F2"/>
          <w:sz w:val="24"/>
          <w:szCs w:val="24"/>
        </w:rPr>
        <w:t xml:space="preserve">обязанности </w:t>
      </w:r>
      <w:r w:rsidRPr="00CA215C">
        <w:rPr>
          <w:rFonts w:ascii="Times New Roman" w:eastAsia="Times New Roman" w:hAnsi="Times New Roman" w:cs="Times New Roman"/>
          <w:color w:val="0D0D0D" w:themeColor="text1" w:themeTint="F2"/>
          <w:sz w:val="24"/>
          <w:szCs w:val="24"/>
        </w:rPr>
        <w:t>.</w:t>
      </w:r>
      <w:proofErr w:type="gramEnd"/>
      <w:r w:rsidRPr="00CA215C">
        <w:rPr>
          <w:rFonts w:ascii="Times New Roman" w:eastAsia="Times New Roman" w:hAnsi="Times New Roman" w:cs="Times New Roman"/>
          <w:color w:val="0D0D0D" w:themeColor="text1" w:themeTint="F2"/>
          <w:sz w:val="24"/>
          <w:szCs w:val="24"/>
        </w:rPr>
        <w:t xml:space="preserve"> Направления работы актива класса и формат работы. Делегирования полномочий, организация работы секторов по досуговой деятельности, образовательной, спортивной, трудовой, культмассовой.</w:t>
      </w:r>
    </w:p>
    <w:p w:rsidR="0095132B" w:rsidRPr="006E634C" w:rsidRDefault="00CB3F00" w:rsidP="00260CC8">
      <w:pPr>
        <w:spacing w:after="0" w:line="240" w:lineRule="auto"/>
        <w:jc w:val="both"/>
        <w:rPr>
          <w:rFonts w:ascii="Times New Roman" w:eastAsia="Times New Roman" w:hAnsi="Times New Roman" w:cs="Times New Roman"/>
          <w:color w:val="0D0D0D" w:themeColor="text1" w:themeTint="F2"/>
          <w:sz w:val="24"/>
          <w:szCs w:val="24"/>
        </w:rPr>
      </w:pPr>
      <w:r w:rsidRPr="00CA215C">
        <w:rPr>
          <w:rFonts w:ascii="Times New Roman" w:eastAsia="Times New Roman" w:hAnsi="Times New Roman" w:cs="Times New Roman"/>
          <w:color w:val="0D0D0D" w:themeColor="text1" w:themeTint="F2"/>
          <w:sz w:val="24"/>
          <w:szCs w:val="24"/>
        </w:rPr>
        <w:t>Виды и организация коллективно-творческого дела в рамках класса силами класса. Организац</w:t>
      </w:r>
      <w:r w:rsidR="0095132B" w:rsidRPr="00CA215C">
        <w:rPr>
          <w:rFonts w:ascii="Times New Roman" w:eastAsia="Times New Roman" w:hAnsi="Times New Roman" w:cs="Times New Roman"/>
          <w:color w:val="0D0D0D" w:themeColor="text1" w:themeTint="F2"/>
          <w:sz w:val="24"/>
          <w:szCs w:val="24"/>
        </w:rPr>
        <w:t>и</w:t>
      </w:r>
      <w:r w:rsidRPr="00CA215C">
        <w:rPr>
          <w:rFonts w:ascii="Times New Roman" w:eastAsia="Times New Roman" w:hAnsi="Times New Roman" w:cs="Times New Roman"/>
          <w:color w:val="0D0D0D" w:themeColor="text1" w:themeTint="F2"/>
          <w:sz w:val="24"/>
          <w:szCs w:val="24"/>
        </w:rPr>
        <w:t xml:space="preserve">я общешкольных и </w:t>
      </w:r>
      <w:proofErr w:type="spellStart"/>
      <w:r w:rsidRPr="00CA215C">
        <w:rPr>
          <w:rFonts w:ascii="Times New Roman" w:eastAsia="Times New Roman" w:hAnsi="Times New Roman" w:cs="Times New Roman"/>
          <w:color w:val="0D0D0D" w:themeColor="text1" w:themeTint="F2"/>
          <w:sz w:val="24"/>
          <w:szCs w:val="24"/>
        </w:rPr>
        <w:t>внутриклассных</w:t>
      </w:r>
      <w:proofErr w:type="spellEnd"/>
      <w:r w:rsidRPr="00CA215C">
        <w:rPr>
          <w:rFonts w:ascii="Times New Roman" w:eastAsia="Times New Roman" w:hAnsi="Times New Roman" w:cs="Times New Roman"/>
          <w:color w:val="0D0D0D" w:themeColor="text1" w:themeTint="F2"/>
          <w:sz w:val="24"/>
          <w:szCs w:val="24"/>
        </w:rPr>
        <w:t xml:space="preserve"> мероприятий. Виды и формы.</w:t>
      </w:r>
      <w:r w:rsidR="00F06F99">
        <w:rPr>
          <w:rFonts w:ascii="Times New Roman" w:eastAsia="Times New Roman" w:hAnsi="Times New Roman" w:cs="Times New Roman"/>
          <w:color w:val="0D0D0D" w:themeColor="text1" w:themeTint="F2"/>
          <w:sz w:val="24"/>
          <w:szCs w:val="24"/>
        </w:rPr>
        <w:t xml:space="preserve"> Разработка школьного КТД.</w:t>
      </w:r>
      <w:r w:rsidR="00CA215C">
        <w:rPr>
          <w:rFonts w:ascii="Times New Roman" w:eastAsia="Times New Roman" w:hAnsi="Times New Roman" w:cs="Times New Roman"/>
          <w:color w:val="0D0D0D" w:themeColor="text1" w:themeTint="F2"/>
          <w:sz w:val="24"/>
          <w:szCs w:val="24"/>
        </w:rPr>
        <w:t xml:space="preserve">  </w:t>
      </w:r>
      <w:r w:rsidR="0095132B" w:rsidRPr="00CA215C">
        <w:rPr>
          <w:rFonts w:ascii="Times New Roman" w:eastAsia="Times New Roman" w:hAnsi="Times New Roman" w:cs="Times New Roman"/>
          <w:color w:val="0D0D0D" w:themeColor="text1" w:themeTint="F2"/>
          <w:sz w:val="24"/>
          <w:szCs w:val="24"/>
        </w:rPr>
        <w:t>Смотр успехов «Я-лидер»</w:t>
      </w:r>
      <w:r w:rsidR="00F06F99">
        <w:rPr>
          <w:rFonts w:ascii="Times New Roman" w:eastAsia="Times New Roman" w:hAnsi="Times New Roman" w:cs="Times New Roman"/>
          <w:color w:val="0D0D0D" w:themeColor="text1" w:themeTint="F2"/>
          <w:sz w:val="24"/>
          <w:szCs w:val="24"/>
        </w:rPr>
        <w:t xml:space="preserve">. </w:t>
      </w:r>
      <w:r w:rsidR="0095132B" w:rsidRPr="00CA215C">
        <w:rPr>
          <w:rFonts w:ascii="Times New Roman" w:eastAsia="Times New Roman" w:hAnsi="Times New Roman" w:cs="Times New Roman"/>
          <w:color w:val="0D0D0D" w:themeColor="text1" w:themeTint="F2"/>
          <w:sz w:val="24"/>
          <w:szCs w:val="24"/>
        </w:rPr>
        <w:t xml:space="preserve"> </w:t>
      </w:r>
      <w:proofErr w:type="spellStart"/>
      <w:proofErr w:type="gramStart"/>
      <w:r w:rsidR="0095132B" w:rsidRPr="00CA215C">
        <w:rPr>
          <w:rFonts w:ascii="Times New Roman" w:eastAsia="Times New Roman" w:hAnsi="Times New Roman" w:cs="Times New Roman"/>
          <w:color w:val="0D0D0D" w:themeColor="text1" w:themeTint="F2"/>
          <w:sz w:val="24"/>
          <w:szCs w:val="24"/>
        </w:rPr>
        <w:t>самопрезентация</w:t>
      </w:r>
      <w:proofErr w:type="spellEnd"/>
      <w:r w:rsidR="0095132B" w:rsidRPr="00CA215C">
        <w:rPr>
          <w:rFonts w:ascii="Times New Roman" w:eastAsia="Times New Roman" w:hAnsi="Times New Roman" w:cs="Times New Roman"/>
          <w:color w:val="0D0D0D" w:themeColor="text1" w:themeTint="F2"/>
          <w:sz w:val="24"/>
          <w:szCs w:val="24"/>
        </w:rPr>
        <w:t xml:space="preserve"> </w:t>
      </w:r>
      <w:r w:rsidR="006E634C" w:rsidRPr="00CA215C">
        <w:rPr>
          <w:rFonts w:ascii="Times New Roman" w:eastAsia="Times New Roman" w:hAnsi="Times New Roman" w:cs="Times New Roman"/>
          <w:color w:val="0D0D0D" w:themeColor="text1" w:themeTint="F2"/>
          <w:sz w:val="24"/>
          <w:szCs w:val="24"/>
        </w:rPr>
        <w:t>.</w:t>
      </w:r>
      <w:proofErr w:type="gramEnd"/>
      <w:r w:rsidR="006E634C" w:rsidRPr="00CA215C">
        <w:rPr>
          <w:rFonts w:ascii="Times New Roman" w:eastAsia="Times New Roman" w:hAnsi="Times New Roman" w:cs="Times New Roman"/>
          <w:color w:val="0D0D0D" w:themeColor="text1" w:themeTint="F2"/>
          <w:sz w:val="24"/>
          <w:szCs w:val="24"/>
        </w:rPr>
        <w:t xml:space="preserve"> </w:t>
      </w:r>
      <w:r w:rsidR="0095132B" w:rsidRPr="00CA215C">
        <w:rPr>
          <w:rFonts w:ascii="Times New Roman" w:eastAsia="Times New Roman" w:hAnsi="Times New Roman" w:cs="Times New Roman"/>
          <w:color w:val="0D0D0D" w:themeColor="text1" w:themeTint="F2"/>
          <w:sz w:val="24"/>
          <w:szCs w:val="24"/>
        </w:rPr>
        <w:t>Промежуточная аттестация</w:t>
      </w:r>
      <w:r w:rsidR="00CA215C">
        <w:rPr>
          <w:rFonts w:ascii="Times New Roman" w:eastAsia="Times New Roman" w:hAnsi="Times New Roman" w:cs="Times New Roman"/>
          <w:color w:val="0D0D0D" w:themeColor="text1" w:themeTint="F2"/>
          <w:sz w:val="24"/>
          <w:szCs w:val="24"/>
        </w:rPr>
        <w:t xml:space="preserve"> </w:t>
      </w:r>
      <w:r w:rsidR="0095132B" w:rsidRPr="006E634C">
        <w:rPr>
          <w:rFonts w:ascii="Times New Roman" w:eastAsia="Times New Roman" w:hAnsi="Times New Roman" w:cs="Times New Roman"/>
          <w:color w:val="0D0D0D" w:themeColor="text1" w:themeTint="F2"/>
          <w:sz w:val="24"/>
          <w:szCs w:val="24"/>
        </w:rPr>
        <w:t xml:space="preserve">Итоговое занятие </w:t>
      </w:r>
      <w:r w:rsidR="006E634C">
        <w:rPr>
          <w:rFonts w:ascii="Times New Roman" w:eastAsia="Times New Roman" w:hAnsi="Times New Roman" w:cs="Times New Roman"/>
          <w:color w:val="0D0D0D" w:themeColor="text1" w:themeTint="F2"/>
          <w:sz w:val="24"/>
          <w:szCs w:val="24"/>
        </w:rPr>
        <w:t>«</w:t>
      </w:r>
      <w:r w:rsidR="0095132B" w:rsidRPr="006E634C">
        <w:rPr>
          <w:rFonts w:ascii="Times New Roman" w:eastAsia="Times New Roman" w:hAnsi="Times New Roman" w:cs="Times New Roman"/>
          <w:color w:val="0D0D0D" w:themeColor="text1" w:themeTint="F2"/>
          <w:sz w:val="24"/>
          <w:szCs w:val="24"/>
        </w:rPr>
        <w:t>Я</w:t>
      </w:r>
      <w:r w:rsidR="006E634C">
        <w:rPr>
          <w:rFonts w:ascii="Times New Roman" w:eastAsia="Times New Roman" w:hAnsi="Times New Roman" w:cs="Times New Roman"/>
          <w:color w:val="0D0D0D" w:themeColor="text1" w:themeTint="F2"/>
          <w:sz w:val="24"/>
          <w:szCs w:val="24"/>
        </w:rPr>
        <w:t xml:space="preserve"> </w:t>
      </w:r>
      <w:r w:rsidR="0095132B" w:rsidRPr="006E634C">
        <w:rPr>
          <w:rFonts w:ascii="Times New Roman" w:eastAsia="Times New Roman" w:hAnsi="Times New Roman" w:cs="Times New Roman"/>
          <w:color w:val="0D0D0D" w:themeColor="text1" w:themeTint="F2"/>
          <w:sz w:val="24"/>
          <w:szCs w:val="24"/>
        </w:rPr>
        <w:t>-</w:t>
      </w:r>
      <w:r w:rsidR="006E634C">
        <w:rPr>
          <w:rFonts w:ascii="Times New Roman" w:eastAsia="Times New Roman" w:hAnsi="Times New Roman" w:cs="Times New Roman"/>
          <w:color w:val="0D0D0D" w:themeColor="text1" w:themeTint="F2"/>
          <w:sz w:val="24"/>
          <w:szCs w:val="24"/>
        </w:rPr>
        <w:t xml:space="preserve"> </w:t>
      </w:r>
      <w:r w:rsidR="0095132B" w:rsidRPr="006E634C">
        <w:rPr>
          <w:rFonts w:ascii="Times New Roman" w:eastAsia="Times New Roman" w:hAnsi="Times New Roman" w:cs="Times New Roman"/>
          <w:color w:val="0D0D0D" w:themeColor="text1" w:themeTint="F2"/>
          <w:sz w:val="24"/>
          <w:szCs w:val="24"/>
        </w:rPr>
        <w:t xml:space="preserve">лидер!» </w:t>
      </w:r>
      <w:r w:rsidR="00CA215C">
        <w:rPr>
          <w:rFonts w:ascii="Times New Roman" w:eastAsia="Times New Roman" w:hAnsi="Times New Roman" w:cs="Times New Roman"/>
          <w:color w:val="0D0D0D" w:themeColor="text1" w:themeTint="F2"/>
          <w:sz w:val="24"/>
          <w:szCs w:val="24"/>
        </w:rPr>
        <w:t xml:space="preserve">Подведение итогов, выдача свидетельств об окончании «Школы лидера» </w:t>
      </w:r>
    </w:p>
    <w:p w:rsidR="0095132B" w:rsidRPr="00CB3F00" w:rsidRDefault="0095132B"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95132B" w:rsidP="00260CC8">
      <w:pPr>
        <w:pStyle w:val="a4"/>
        <w:spacing w:after="0" w:line="240" w:lineRule="auto"/>
        <w:ind w:left="0"/>
        <w:jc w:val="both"/>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 xml:space="preserve"> </w:t>
      </w: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CB3F00"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CB3F00" w:rsidRPr="004D3CB3" w:rsidRDefault="00CB3F00" w:rsidP="00260CC8">
      <w:pPr>
        <w:pStyle w:val="a4"/>
        <w:spacing w:after="0" w:line="240" w:lineRule="auto"/>
        <w:ind w:left="0"/>
        <w:jc w:val="both"/>
        <w:rPr>
          <w:rFonts w:ascii="Times New Roman" w:eastAsia="Times New Roman" w:hAnsi="Times New Roman" w:cs="Times New Roman"/>
          <w:color w:val="0070C0"/>
          <w:sz w:val="24"/>
          <w:szCs w:val="24"/>
        </w:rPr>
      </w:pPr>
    </w:p>
    <w:p w:rsidR="009D0E00" w:rsidRDefault="009D0E0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0E0C62" w:rsidRPr="00FD0E27" w:rsidRDefault="000E0C62" w:rsidP="009D0E00">
      <w:pPr>
        <w:pStyle w:val="a4"/>
        <w:spacing w:after="0" w:line="240" w:lineRule="auto"/>
        <w:ind w:left="0"/>
        <w:jc w:val="center"/>
        <w:rPr>
          <w:rFonts w:ascii="Times New Roman" w:eastAsia="Times New Roman" w:hAnsi="Times New Roman" w:cs="Times New Roman"/>
          <w:b/>
          <w:color w:val="000000"/>
          <w:sz w:val="24"/>
          <w:szCs w:val="24"/>
        </w:rPr>
      </w:pPr>
      <w:r w:rsidRPr="00FD0E27">
        <w:rPr>
          <w:rFonts w:ascii="Times New Roman" w:eastAsia="Times New Roman" w:hAnsi="Times New Roman" w:cs="Times New Roman"/>
          <w:b/>
          <w:color w:val="000000"/>
          <w:sz w:val="24"/>
          <w:szCs w:val="24"/>
        </w:rPr>
        <w:lastRenderedPageBreak/>
        <w:t>Учебно-тематический план</w:t>
      </w:r>
    </w:p>
    <w:tbl>
      <w:tblPr>
        <w:tblpPr w:leftFromText="180" w:rightFromText="180" w:vertAnchor="text" w:horzAnchor="margin" w:tblpY="102"/>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9385"/>
        <w:gridCol w:w="992"/>
        <w:gridCol w:w="1701"/>
        <w:gridCol w:w="1701"/>
      </w:tblGrid>
      <w:tr w:rsidR="00893D6B" w:rsidRPr="004D3CB3" w:rsidTr="00893D6B">
        <w:trPr>
          <w:trHeight w:val="650"/>
        </w:trPr>
        <w:tc>
          <w:tcPr>
            <w:tcW w:w="1242" w:type="dxa"/>
            <w:shd w:val="clear" w:color="auto" w:fill="auto"/>
          </w:tcPr>
          <w:p w:rsidR="00893D6B" w:rsidRPr="004D3CB3" w:rsidRDefault="00893D6B" w:rsidP="00893D6B">
            <w:pPr>
              <w:spacing w:after="0" w:line="240" w:lineRule="auto"/>
              <w:jc w:val="center"/>
              <w:rPr>
                <w:rFonts w:ascii="Times New Roman" w:eastAsiaTheme="minorHAnsi" w:hAnsi="Times New Roman" w:cs="Times New Roman"/>
                <w:sz w:val="24"/>
                <w:szCs w:val="24"/>
                <w:lang w:eastAsia="en-US"/>
              </w:rPr>
            </w:pPr>
            <w:r w:rsidRPr="004D3CB3">
              <w:rPr>
                <w:rFonts w:ascii="Times New Roman" w:eastAsiaTheme="minorHAnsi" w:hAnsi="Times New Roman" w:cs="Times New Roman"/>
                <w:sz w:val="24"/>
                <w:szCs w:val="24"/>
                <w:lang w:eastAsia="en-US"/>
              </w:rPr>
              <w:t>№ п/п</w:t>
            </w:r>
          </w:p>
        </w:tc>
        <w:tc>
          <w:tcPr>
            <w:tcW w:w="9385" w:type="dxa"/>
            <w:shd w:val="clear" w:color="auto" w:fill="auto"/>
          </w:tcPr>
          <w:p w:rsidR="00893D6B" w:rsidRPr="004D3CB3" w:rsidRDefault="00893D6B" w:rsidP="00260CC8">
            <w:pPr>
              <w:spacing w:after="0" w:line="240" w:lineRule="auto"/>
              <w:jc w:val="both"/>
              <w:rPr>
                <w:rFonts w:ascii="Times New Roman" w:eastAsiaTheme="minorHAnsi" w:hAnsi="Times New Roman" w:cs="Times New Roman"/>
                <w:sz w:val="24"/>
                <w:szCs w:val="24"/>
                <w:lang w:eastAsia="en-US"/>
              </w:rPr>
            </w:pPr>
            <w:r w:rsidRPr="004D3CB3">
              <w:rPr>
                <w:rFonts w:ascii="Times New Roman" w:eastAsiaTheme="minorHAnsi" w:hAnsi="Times New Roman" w:cs="Times New Roman"/>
                <w:sz w:val="24"/>
                <w:szCs w:val="24"/>
                <w:lang w:eastAsia="en-US"/>
              </w:rPr>
              <w:t>Наименование разделов и тем</w:t>
            </w:r>
          </w:p>
        </w:tc>
        <w:tc>
          <w:tcPr>
            <w:tcW w:w="992" w:type="dxa"/>
            <w:shd w:val="clear" w:color="auto" w:fill="auto"/>
          </w:tcPr>
          <w:p w:rsidR="00893D6B" w:rsidRPr="004D3CB3" w:rsidRDefault="00893D6B" w:rsidP="00260CC8">
            <w:pPr>
              <w:spacing w:after="0" w:line="240" w:lineRule="auto"/>
              <w:jc w:val="both"/>
              <w:rPr>
                <w:rFonts w:ascii="Times New Roman" w:eastAsiaTheme="minorHAnsi" w:hAnsi="Times New Roman" w:cs="Times New Roman"/>
                <w:sz w:val="24"/>
                <w:szCs w:val="24"/>
                <w:lang w:eastAsia="en-US"/>
              </w:rPr>
            </w:pPr>
            <w:r w:rsidRPr="004D3CB3">
              <w:rPr>
                <w:rFonts w:ascii="Times New Roman" w:eastAsiaTheme="minorHAnsi" w:hAnsi="Times New Roman" w:cs="Times New Roman"/>
                <w:sz w:val="24"/>
                <w:szCs w:val="24"/>
                <w:lang w:eastAsia="en-US"/>
              </w:rPr>
              <w:t>Всего часов</w:t>
            </w:r>
          </w:p>
        </w:tc>
        <w:tc>
          <w:tcPr>
            <w:tcW w:w="1701" w:type="dxa"/>
          </w:tcPr>
          <w:p w:rsidR="00893D6B" w:rsidRPr="004D3CB3" w:rsidRDefault="00893D6B" w:rsidP="00260CC8">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Дата план</w:t>
            </w:r>
          </w:p>
        </w:tc>
        <w:tc>
          <w:tcPr>
            <w:tcW w:w="1701" w:type="dxa"/>
          </w:tcPr>
          <w:p w:rsidR="00893D6B" w:rsidRDefault="00893D6B" w:rsidP="00260CC8">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Дата факт</w:t>
            </w:r>
          </w:p>
        </w:tc>
      </w:tr>
      <w:tr w:rsidR="00893D6B" w:rsidRPr="004D3CB3" w:rsidTr="00893D6B">
        <w:trPr>
          <w:trHeight w:val="468"/>
        </w:trPr>
        <w:tc>
          <w:tcPr>
            <w:tcW w:w="1242" w:type="dxa"/>
            <w:shd w:val="clear" w:color="auto" w:fill="auto"/>
          </w:tcPr>
          <w:p w:rsidR="00893D6B" w:rsidRPr="00C040E6" w:rsidRDefault="00893D6B" w:rsidP="00893D6B">
            <w:pPr>
              <w:tabs>
                <w:tab w:val="left" w:pos="2740"/>
              </w:tabs>
              <w:spacing w:after="0" w:line="240" w:lineRule="auto"/>
              <w:jc w:val="center"/>
              <w:rPr>
                <w:rFonts w:ascii="Times New Roman" w:eastAsiaTheme="minorHAnsi" w:hAnsi="Times New Roman" w:cs="Times New Roman"/>
                <w:sz w:val="24"/>
                <w:szCs w:val="24"/>
                <w:lang w:val="en-US" w:eastAsia="en-US"/>
              </w:rPr>
            </w:pPr>
          </w:p>
        </w:tc>
        <w:tc>
          <w:tcPr>
            <w:tcW w:w="9385" w:type="dxa"/>
            <w:shd w:val="clear" w:color="auto" w:fill="auto"/>
          </w:tcPr>
          <w:p w:rsidR="00893D6B" w:rsidRPr="00893D6B" w:rsidRDefault="00893D6B" w:rsidP="00260CC8">
            <w:pPr>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Кто такой лидер </w:t>
            </w:r>
            <w:r>
              <w:rPr>
                <w:rFonts w:ascii="Times New Roman" w:eastAsiaTheme="minorHAnsi" w:hAnsi="Times New Roman" w:cs="Times New Roman"/>
                <w:sz w:val="24"/>
                <w:szCs w:val="24"/>
                <w:lang w:eastAsia="en-US"/>
              </w:rPr>
              <w:t>Основные понятия Представление о себе, как о лидере</w:t>
            </w:r>
            <w:r w:rsidR="00C040E6">
              <w:rPr>
                <w:rFonts w:ascii="Times New Roman" w:eastAsiaTheme="minorHAnsi" w:hAnsi="Times New Roman" w:cs="Times New Roman"/>
                <w:b/>
                <w:sz w:val="24"/>
                <w:szCs w:val="24"/>
                <w:lang w:eastAsia="en-US"/>
              </w:rPr>
              <w:t xml:space="preserve"> Организаторская техника лидера. </w:t>
            </w:r>
            <w:r w:rsidR="00C040E6">
              <w:rPr>
                <w:rFonts w:ascii="Times New Roman" w:eastAsiaTheme="minorHAnsi" w:hAnsi="Times New Roman" w:cs="Times New Roman"/>
                <w:sz w:val="24"/>
                <w:szCs w:val="24"/>
                <w:lang w:eastAsia="en-US"/>
              </w:rPr>
              <w:t>Готовность стать лидером. Правила руководства лидера. Принципы организаторской деятельности. Понятие «стиль работы» лидера, его виды</w:t>
            </w:r>
          </w:p>
        </w:tc>
        <w:tc>
          <w:tcPr>
            <w:tcW w:w="992" w:type="dxa"/>
            <w:shd w:val="clear" w:color="auto" w:fill="auto"/>
          </w:tcPr>
          <w:p w:rsidR="00893D6B" w:rsidRPr="004D3CB3" w:rsidRDefault="00893D6B" w:rsidP="007B66E8">
            <w:pPr>
              <w:tabs>
                <w:tab w:val="left" w:pos="2740"/>
              </w:tab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553CC5">
              <w:rPr>
                <w:rFonts w:ascii="Times New Roman" w:eastAsiaTheme="minorHAnsi" w:hAnsi="Times New Roman" w:cs="Times New Roman"/>
                <w:sz w:val="24"/>
                <w:szCs w:val="24"/>
                <w:lang w:eastAsia="en-US"/>
              </w:rPr>
              <w:t>2</w:t>
            </w: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r w:rsidR="00893D6B" w:rsidRPr="004D3CB3" w:rsidTr="00893D6B">
        <w:trPr>
          <w:trHeight w:val="415"/>
        </w:trPr>
        <w:tc>
          <w:tcPr>
            <w:tcW w:w="1242" w:type="dxa"/>
            <w:shd w:val="clear" w:color="auto" w:fill="auto"/>
          </w:tcPr>
          <w:p w:rsidR="00893D6B" w:rsidRPr="00C040E6" w:rsidRDefault="00893D6B" w:rsidP="00893D6B">
            <w:pPr>
              <w:tabs>
                <w:tab w:val="left" w:pos="2740"/>
              </w:tabs>
              <w:spacing w:after="0" w:line="240" w:lineRule="auto"/>
              <w:jc w:val="center"/>
              <w:rPr>
                <w:rFonts w:ascii="Times New Roman" w:eastAsiaTheme="minorHAnsi" w:hAnsi="Times New Roman" w:cs="Times New Roman"/>
                <w:sz w:val="24"/>
                <w:szCs w:val="24"/>
                <w:lang w:val="en-US" w:eastAsia="en-US"/>
              </w:rPr>
            </w:pPr>
          </w:p>
        </w:tc>
        <w:tc>
          <w:tcPr>
            <w:tcW w:w="9385" w:type="dxa"/>
            <w:shd w:val="clear" w:color="auto" w:fill="auto"/>
          </w:tcPr>
          <w:p w:rsidR="00893D6B" w:rsidRDefault="00893D6B" w:rsidP="00260CC8">
            <w:pPr>
              <w:tabs>
                <w:tab w:val="left" w:pos="2740"/>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Практикум «Копилка лидера»</w:t>
            </w:r>
          </w:p>
        </w:tc>
        <w:tc>
          <w:tcPr>
            <w:tcW w:w="992" w:type="dxa"/>
            <w:shd w:val="clear" w:color="auto" w:fill="auto"/>
          </w:tcPr>
          <w:p w:rsidR="00893D6B" w:rsidRDefault="00893D6B" w:rsidP="007B66E8">
            <w:pPr>
              <w:tabs>
                <w:tab w:val="left" w:pos="2740"/>
              </w:tab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553CC5">
              <w:rPr>
                <w:rFonts w:ascii="Times New Roman" w:eastAsiaTheme="minorHAnsi" w:hAnsi="Times New Roman" w:cs="Times New Roman"/>
                <w:sz w:val="24"/>
                <w:szCs w:val="24"/>
                <w:lang w:eastAsia="en-US"/>
              </w:rPr>
              <w:t>2</w:t>
            </w: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r w:rsidR="00893D6B" w:rsidRPr="004D3CB3" w:rsidTr="007B66E8">
        <w:trPr>
          <w:trHeight w:val="563"/>
        </w:trPr>
        <w:tc>
          <w:tcPr>
            <w:tcW w:w="1242" w:type="dxa"/>
            <w:shd w:val="clear" w:color="auto" w:fill="auto"/>
          </w:tcPr>
          <w:p w:rsidR="00893D6B" w:rsidRPr="00C040E6" w:rsidRDefault="00893D6B" w:rsidP="00C040E6">
            <w:pPr>
              <w:tabs>
                <w:tab w:val="left" w:pos="2740"/>
              </w:tabs>
              <w:spacing w:after="0" w:line="240" w:lineRule="auto"/>
              <w:contextualSpacing/>
              <w:jc w:val="center"/>
              <w:rPr>
                <w:rFonts w:ascii="Times New Roman" w:eastAsiaTheme="minorHAnsi" w:hAnsi="Times New Roman" w:cs="Times New Roman"/>
                <w:sz w:val="24"/>
                <w:szCs w:val="24"/>
                <w:lang w:val="en-US" w:eastAsia="en-US"/>
              </w:rPr>
            </w:pPr>
          </w:p>
        </w:tc>
        <w:tc>
          <w:tcPr>
            <w:tcW w:w="9385" w:type="dxa"/>
            <w:shd w:val="clear" w:color="auto" w:fill="auto"/>
          </w:tcPr>
          <w:p w:rsidR="00893D6B" w:rsidRPr="007B66E8" w:rsidRDefault="00893D6B" w:rsidP="00260CC8">
            <w:pPr>
              <w:tabs>
                <w:tab w:val="left" w:pos="2740"/>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Умения и навыки лидера </w:t>
            </w:r>
            <w:proofErr w:type="gramStart"/>
            <w:r w:rsidR="00C040E6">
              <w:rPr>
                <w:rFonts w:ascii="Times New Roman" w:eastAsiaTheme="minorHAnsi" w:hAnsi="Times New Roman" w:cs="Times New Roman"/>
                <w:sz w:val="24"/>
                <w:szCs w:val="24"/>
                <w:lang w:eastAsia="en-US"/>
              </w:rPr>
              <w:t>Как</w:t>
            </w:r>
            <w:proofErr w:type="gramEnd"/>
            <w:r w:rsidR="00C040E6">
              <w:rPr>
                <w:rFonts w:ascii="Times New Roman" w:eastAsiaTheme="minorHAnsi" w:hAnsi="Times New Roman" w:cs="Times New Roman"/>
                <w:sz w:val="24"/>
                <w:szCs w:val="24"/>
                <w:lang w:eastAsia="en-US"/>
              </w:rPr>
              <w:t xml:space="preserve"> правильно вести беседу/</w:t>
            </w:r>
          </w:p>
          <w:p w:rsidR="00893D6B" w:rsidRPr="004D3CB3"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Практикум «Узелки на память»</w:t>
            </w:r>
          </w:p>
        </w:tc>
        <w:tc>
          <w:tcPr>
            <w:tcW w:w="992" w:type="dxa"/>
            <w:shd w:val="clear" w:color="auto" w:fill="auto"/>
          </w:tcPr>
          <w:p w:rsidR="00893D6B" w:rsidRPr="00553CC5" w:rsidRDefault="007B66E8" w:rsidP="007B66E8">
            <w:pPr>
              <w:tabs>
                <w:tab w:val="left" w:pos="2740"/>
              </w:tab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1</w:t>
            </w:r>
            <w:r w:rsidR="00553CC5">
              <w:rPr>
                <w:rFonts w:ascii="Times New Roman" w:eastAsiaTheme="minorHAnsi" w:hAnsi="Times New Roman" w:cs="Times New Roman"/>
                <w:sz w:val="24"/>
                <w:szCs w:val="24"/>
                <w:lang w:eastAsia="en-US"/>
              </w:rPr>
              <w:t>2</w:t>
            </w: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r w:rsidR="00893D6B" w:rsidRPr="004D3CB3" w:rsidTr="007F22A9">
        <w:trPr>
          <w:trHeight w:val="841"/>
        </w:trPr>
        <w:tc>
          <w:tcPr>
            <w:tcW w:w="1242" w:type="dxa"/>
            <w:shd w:val="clear" w:color="auto" w:fill="auto"/>
          </w:tcPr>
          <w:p w:rsidR="00893D6B" w:rsidRPr="00C040E6" w:rsidRDefault="00893D6B" w:rsidP="00893D6B">
            <w:pPr>
              <w:tabs>
                <w:tab w:val="left" w:pos="2740"/>
              </w:tabs>
              <w:spacing w:after="0" w:line="240" w:lineRule="auto"/>
              <w:contextualSpacing/>
              <w:jc w:val="center"/>
              <w:rPr>
                <w:rFonts w:ascii="Times New Roman" w:eastAsiaTheme="minorHAnsi" w:hAnsi="Times New Roman" w:cs="Times New Roman"/>
                <w:sz w:val="24"/>
                <w:szCs w:val="24"/>
                <w:lang w:val="en-US" w:eastAsia="en-US"/>
              </w:rPr>
            </w:pPr>
          </w:p>
        </w:tc>
        <w:tc>
          <w:tcPr>
            <w:tcW w:w="9385" w:type="dxa"/>
            <w:shd w:val="clear" w:color="auto" w:fill="auto"/>
          </w:tcPr>
          <w:p w:rsidR="00893D6B" w:rsidRPr="007F22A9" w:rsidRDefault="007F22A9" w:rsidP="00260CC8">
            <w:pPr>
              <w:tabs>
                <w:tab w:val="left" w:pos="2740"/>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Виды деятельности лидера. </w:t>
            </w:r>
            <w:r w:rsidR="00893D6B">
              <w:rPr>
                <w:rFonts w:ascii="Times New Roman" w:eastAsiaTheme="minorHAnsi" w:hAnsi="Times New Roman" w:cs="Times New Roman"/>
                <w:sz w:val="24"/>
                <w:szCs w:val="24"/>
                <w:lang w:eastAsia="en-US"/>
              </w:rPr>
              <w:t>Коллективно-творческое дело Проектн</w:t>
            </w:r>
            <w:r>
              <w:rPr>
                <w:rFonts w:ascii="Times New Roman" w:eastAsiaTheme="minorHAnsi" w:hAnsi="Times New Roman" w:cs="Times New Roman"/>
                <w:sz w:val="24"/>
                <w:szCs w:val="24"/>
                <w:lang w:eastAsia="en-US"/>
              </w:rPr>
              <w:t xml:space="preserve">ая работа в деятельности лидера. </w:t>
            </w:r>
            <w:r w:rsidR="00893D6B">
              <w:rPr>
                <w:rFonts w:ascii="Times New Roman" w:eastAsiaTheme="minorHAnsi" w:hAnsi="Times New Roman" w:cs="Times New Roman"/>
                <w:sz w:val="24"/>
                <w:szCs w:val="24"/>
                <w:lang w:eastAsia="en-US"/>
              </w:rPr>
              <w:t xml:space="preserve">Разработка, организация и  проведение мероприятия для младших школьников </w:t>
            </w:r>
          </w:p>
        </w:tc>
        <w:tc>
          <w:tcPr>
            <w:tcW w:w="992" w:type="dxa"/>
            <w:shd w:val="clear" w:color="auto" w:fill="auto"/>
          </w:tcPr>
          <w:p w:rsidR="00893D6B" w:rsidRPr="004D3CB3" w:rsidRDefault="007F22A9" w:rsidP="007F22A9">
            <w:pPr>
              <w:tabs>
                <w:tab w:val="left" w:pos="2740"/>
              </w:tabs>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r w:rsidR="00553CC5">
              <w:rPr>
                <w:rFonts w:ascii="Times New Roman" w:eastAsiaTheme="minorHAnsi" w:hAnsi="Times New Roman" w:cs="Times New Roman"/>
                <w:sz w:val="24"/>
                <w:szCs w:val="24"/>
                <w:lang w:eastAsia="en-US"/>
              </w:rPr>
              <w:t>2</w:t>
            </w: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r w:rsidR="00893D6B" w:rsidRPr="004D3CB3" w:rsidTr="00C040E6">
        <w:trPr>
          <w:trHeight w:val="980"/>
        </w:trPr>
        <w:tc>
          <w:tcPr>
            <w:tcW w:w="1242" w:type="dxa"/>
            <w:shd w:val="clear" w:color="auto" w:fill="auto"/>
          </w:tcPr>
          <w:p w:rsidR="00C040E6" w:rsidRPr="00C040E6" w:rsidRDefault="00C040E6" w:rsidP="00893D6B">
            <w:pPr>
              <w:tabs>
                <w:tab w:val="left" w:pos="2740"/>
              </w:tabs>
              <w:spacing w:after="0" w:line="240" w:lineRule="auto"/>
              <w:contextualSpacing/>
              <w:jc w:val="center"/>
              <w:rPr>
                <w:rFonts w:ascii="Times New Roman" w:eastAsiaTheme="minorHAnsi" w:hAnsi="Times New Roman" w:cs="Times New Roman"/>
                <w:sz w:val="24"/>
                <w:szCs w:val="24"/>
                <w:lang w:val="en-US" w:eastAsia="en-US"/>
              </w:rPr>
            </w:pPr>
          </w:p>
        </w:tc>
        <w:tc>
          <w:tcPr>
            <w:tcW w:w="9385" w:type="dxa"/>
            <w:shd w:val="clear" w:color="auto" w:fill="auto"/>
          </w:tcPr>
          <w:p w:rsidR="00893D6B" w:rsidRPr="00C040E6" w:rsidRDefault="007F22A9" w:rsidP="00260CC8">
            <w:pPr>
              <w:tabs>
                <w:tab w:val="left" w:pos="2740"/>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Человек</w:t>
            </w:r>
            <w:r w:rsidR="00893D6B">
              <w:rPr>
                <w:rFonts w:ascii="Times New Roman" w:eastAsiaTheme="minorHAnsi" w:hAnsi="Times New Roman" w:cs="Times New Roman"/>
                <w:b/>
                <w:sz w:val="24"/>
                <w:szCs w:val="24"/>
                <w:lang w:eastAsia="en-US"/>
              </w:rPr>
              <w:t xml:space="preserve">. Гражданин. Лидер </w:t>
            </w:r>
            <w:r w:rsidR="00893D6B">
              <w:rPr>
                <w:rFonts w:ascii="Times New Roman" w:eastAsiaTheme="minorHAnsi" w:hAnsi="Times New Roman" w:cs="Times New Roman"/>
                <w:sz w:val="24"/>
                <w:szCs w:val="24"/>
                <w:lang w:eastAsia="en-US"/>
              </w:rPr>
              <w:t>Гражданская позиция лидера</w:t>
            </w:r>
            <w:r>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sz w:val="24"/>
                <w:szCs w:val="24"/>
                <w:lang w:eastAsia="en-US"/>
              </w:rPr>
              <w:t xml:space="preserve">Лидер-патриот. </w:t>
            </w:r>
            <w:r w:rsidR="00893D6B">
              <w:rPr>
                <w:rFonts w:ascii="Times New Roman" w:eastAsiaTheme="minorHAnsi" w:hAnsi="Times New Roman" w:cs="Times New Roman"/>
                <w:sz w:val="24"/>
                <w:szCs w:val="24"/>
                <w:lang w:eastAsia="en-US"/>
              </w:rPr>
              <w:t xml:space="preserve">Азы правовой культуры Деловая игра «Суд» Умение подбирать команду. </w:t>
            </w:r>
            <w:proofErr w:type="gramStart"/>
            <w:r w:rsidR="00893D6B">
              <w:rPr>
                <w:rFonts w:ascii="Times New Roman" w:eastAsiaTheme="minorHAnsi" w:hAnsi="Times New Roman" w:cs="Times New Roman"/>
                <w:sz w:val="24"/>
                <w:szCs w:val="24"/>
                <w:lang w:eastAsia="en-US"/>
              </w:rPr>
              <w:t>Игра  «</w:t>
            </w:r>
            <w:proofErr w:type="gramEnd"/>
            <w:r w:rsidR="00893D6B">
              <w:rPr>
                <w:rFonts w:ascii="Times New Roman" w:eastAsiaTheme="minorHAnsi" w:hAnsi="Times New Roman" w:cs="Times New Roman"/>
                <w:sz w:val="24"/>
                <w:szCs w:val="24"/>
                <w:lang w:eastAsia="en-US"/>
              </w:rPr>
              <w:t xml:space="preserve">Подбор персонала» </w:t>
            </w:r>
          </w:p>
          <w:p w:rsidR="00893D6B" w:rsidRPr="004D3CB3" w:rsidRDefault="00893D6B" w:rsidP="00260CC8">
            <w:pPr>
              <w:tabs>
                <w:tab w:val="left" w:pos="2740"/>
              </w:tabs>
              <w:spacing w:after="0" w:line="240" w:lineRule="auto"/>
              <w:jc w:val="both"/>
              <w:rPr>
                <w:rFonts w:ascii="Times New Roman" w:eastAsiaTheme="minorHAnsi" w:hAnsi="Times New Roman" w:cs="Times New Roman"/>
                <w:b/>
                <w:sz w:val="24"/>
                <w:szCs w:val="24"/>
                <w:lang w:eastAsia="en-US"/>
              </w:rPr>
            </w:pPr>
          </w:p>
        </w:tc>
        <w:tc>
          <w:tcPr>
            <w:tcW w:w="992" w:type="dxa"/>
            <w:shd w:val="clear" w:color="auto" w:fill="auto"/>
          </w:tcPr>
          <w:p w:rsidR="00893D6B" w:rsidRPr="00C040E6" w:rsidRDefault="00553CC5" w:rsidP="00C040E6">
            <w:pPr>
              <w:tabs>
                <w:tab w:val="left" w:pos="2740"/>
              </w:tabs>
              <w:spacing w:after="0" w:line="240" w:lineRule="auto"/>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1</w:t>
            </w:r>
            <w:r w:rsidR="00C040E6">
              <w:rPr>
                <w:rFonts w:ascii="Times New Roman" w:eastAsiaTheme="minorHAnsi" w:hAnsi="Times New Roman" w:cs="Times New Roman"/>
                <w:sz w:val="24"/>
                <w:szCs w:val="24"/>
                <w:lang w:val="en-US" w:eastAsia="en-US"/>
              </w:rPr>
              <w:t>2</w:t>
            </w: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r w:rsidR="00893D6B" w:rsidRPr="004D3CB3" w:rsidTr="00893D6B">
        <w:trPr>
          <w:trHeight w:val="1407"/>
        </w:trPr>
        <w:tc>
          <w:tcPr>
            <w:tcW w:w="1242" w:type="dxa"/>
            <w:shd w:val="clear" w:color="auto" w:fill="auto"/>
          </w:tcPr>
          <w:p w:rsidR="00C040E6" w:rsidRPr="00C040E6" w:rsidRDefault="00C040E6" w:rsidP="00893D6B">
            <w:pPr>
              <w:tabs>
                <w:tab w:val="left" w:pos="2740"/>
              </w:tabs>
              <w:spacing w:after="0" w:line="240" w:lineRule="auto"/>
              <w:contextualSpacing/>
              <w:jc w:val="center"/>
              <w:rPr>
                <w:rFonts w:ascii="Times New Roman" w:eastAsiaTheme="minorHAnsi" w:hAnsi="Times New Roman" w:cs="Times New Roman"/>
                <w:sz w:val="24"/>
                <w:szCs w:val="24"/>
                <w:lang w:val="en-US" w:eastAsia="en-US"/>
              </w:rPr>
            </w:pPr>
          </w:p>
        </w:tc>
        <w:tc>
          <w:tcPr>
            <w:tcW w:w="9385" w:type="dxa"/>
            <w:shd w:val="clear" w:color="auto" w:fill="auto"/>
          </w:tcPr>
          <w:p w:rsidR="00893D6B" w:rsidRPr="004D3CB3" w:rsidRDefault="00893D6B" w:rsidP="00260CC8">
            <w:pPr>
              <w:tabs>
                <w:tab w:val="left" w:pos="2740"/>
              </w:tabs>
              <w:spacing w:after="0" w:line="240" w:lineRule="auto"/>
              <w:jc w:val="both"/>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Школьное и классное самоуправление </w:t>
            </w:r>
          </w:p>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w:t>
            </w:r>
            <w:r w:rsidR="00C040E6">
              <w:rPr>
                <w:rFonts w:ascii="Times New Roman" w:eastAsiaTheme="minorHAnsi" w:hAnsi="Times New Roman" w:cs="Times New Roman"/>
                <w:sz w:val="24"/>
                <w:szCs w:val="24"/>
                <w:lang w:eastAsia="en-US"/>
              </w:rPr>
              <w:t>мотр успехов «</w:t>
            </w:r>
            <w:r>
              <w:rPr>
                <w:rFonts w:ascii="Times New Roman" w:eastAsiaTheme="minorHAnsi" w:hAnsi="Times New Roman" w:cs="Times New Roman"/>
                <w:sz w:val="24"/>
                <w:szCs w:val="24"/>
                <w:lang w:eastAsia="en-US"/>
              </w:rPr>
              <w:t xml:space="preserve">лидер!» </w:t>
            </w:r>
            <w:proofErr w:type="spellStart"/>
            <w:r>
              <w:rPr>
                <w:rFonts w:ascii="Times New Roman" w:eastAsiaTheme="minorHAnsi" w:hAnsi="Times New Roman" w:cs="Times New Roman"/>
                <w:sz w:val="24"/>
                <w:szCs w:val="24"/>
                <w:lang w:eastAsia="en-US"/>
              </w:rPr>
              <w:t>самопрезентация</w:t>
            </w:r>
            <w:proofErr w:type="spellEnd"/>
            <w:r>
              <w:rPr>
                <w:rFonts w:ascii="Times New Roman" w:eastAsiaTheme="minorHAnsi" w:hAnsi="Times New Roman" w:cs="Times New Roman"/>
                <w:sz w:val="24"/>
                <w:szCs w:val="24"/>
                <w:lang w:eastAsia="en-US"/>
              </w:rPr>
              <w:t xml:space="preserve"> </w:t>
            </w:r>
          </w:p>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Промежуточная аттестация</w:t>
            </w:r>
          </w:p>
          <w:p w:rsidR="00893D6B" w:rsidRPr="009D0E00"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Итоговое занятие «Мы – лидеры!» </w:t>
            </w:r>
          </w:p>
        </w:tc>
        <w:tc>
          <w:tcPr>
            <w:tcW w:w="992" w:type="dxa"/>
            <w:shd w:val="clear" w:color="auto" w:fill="auto"/>
          </w:tcPr>
          <w:p w:rsidR="00893D6B" w:rsidRPr="00C040E6" w:rsidRDefault="00553CC5" w:rsidP="00C040E6">
            <w:pPr>
              <w:tabs>
                <w:tab w:val="left" w:pos="2740"/>
              </w:tabs>
              <w:spacing w:after="0" w:line="240" w:lineRule="auto"/>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8</w:t>
            </w:r>
            <w:bookmarkStart w:id="1" w:name="_GoBack"/>
            <w:bookmarkEnd w:id="1"/>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r w:rsidR="00893D6B" w:rsidRPr="004D3CB3" w:rsidTr="00893D6B">
        <w:trPr>
          <w:trHeight w:val="563"/>
        </w:trPr>
        <w:tc>
          <w:tcPr>
            <w:tcW w:w="1242" w:type="dxa"/>
            <w:shd w:val="clear" w:color="auto" w:fill="auto"/>
          </w:tcPr>
          <w:p w:rsidR="00893D6B" w:rsidRPr="004D3CB3" w:rsidRDefault="00893D6B" w:rsidP="00893D6B">
            <w:pPr>
              <w:tabs>
                <w:tab w:val="left" w:pos="2740"/>
              </w:tabs>
              <w:spacing w:after="0" w:line="240" w:lineRule="auto"/>
              <w:jc w:val="center"/>
              <w:rPr>
                <w:rFonts w:ascii="Times New Roman" w:eastAsiaTheme="minorHAnsi" w:hAnsi="Times New Roman" w:cs="Times New Roman"/>
                <w:sz w:val="24"/>
                <w:szCs w:val="24"/>
                <w:lang w:eastAsia="en-US"/>
              </w:rPr>
            </w:pPr>
          </w:p>
        </w:tc>
        <w:tc>
          <w:tcPr>
            <w:tcW w:w="9385" w:type="dxa"/>
            <w:shd w:val="clear" w:color="auto" w:fill="auto"/>
          </w:tcPr>
          <w:p w:rsidR="00893D6B" w:rsidRPr="004D3CB3"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r w:rsidRPr="004D3CB3">
              <w:rPr>
                <w:rFonts w:ascii="Times New Roman" w:eastAsiaTheme="minorHAnsi" w:hAnsi="Times New Roman" w:cs="Times New Roman"/>
                <w:sz w:val="24"/>
                <w:szCs w:val="24"/>
                <w:lang w:eastAsia="en-US"/>
              </w:rPr>
              <w:t>Итого</w:t>
            </w:r>
          </w:p>
        </w:tc>
        <w:tc>
          <w:tcPr>
            <w:tcW w:w="992" w:type="dxa"/>
            <w:shd w:val="clear" w:color="auto" w:fill="auto"/>
          </w:tcPr>
          <w:p w:rsidR="00893D6B" w:rsidRPr="00C040E6" w:rsidRDefault="00553CC5" w:rsidP="00C040E6">
            <w:pPr>
              <w:tabs>
                <w:tab w:val="left" w:pos="2740"/>
              </w:tabs>
              <w:spacing w:after="0" w:line="240" w:lineRule="auto"/>
              <w:jc w:val="center"/>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eastAsia="en-US"/>
              </w:rPr>
              <w:t>6</w:t>
            </w:r>
            <w:r w:rsidR="00C040E6">
              <w:rPr>
                <w:rFonts w:ascii="Times New Roman" w:eastAsiaTheme="minorHAnsi" w:hAnsi="Times New Roman" w:cs="Times New Roman"/>
                <w:sz w:val="24"/>
                <w:szCs w:val="24"/>
                <w:lang w:val="en-US" w:eastAsia="en-US"/>
              </w:rPr>
              <w:t>8</w:t>
            </w:r>
          </w:p>
        </w:tc>
        <w:tc>
          <w:tcPr>
            <w:tcW w:w="1701" w:type="dxa"/>
          </w:tcPr>
          <w:p w:rsidR="00893D6B" w:rsidRPr="004D3CB3"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c>
          <w:tcPr>
            <w:tcW w:w="1701" w:type="dxa"/>
          </w:tcPr>
          <w:p w:rsidR="00893D6B" w:rsidRPr="004D3CB3" w:rsidRDefault="00893D6B" w:rsidP="00260CC8">
            <w:pPr>
              <w:tabs>
                <w:tab w:val="left" w:pos="2740"/>
              </w:tabs>
              <w:spacing w:after="0" w:line="240" w:lineRule="auto"/>
              <w:jc w:val="both"/>
              <w:rPr>
                <w:rFonts w:ascii="Times New Roman" w:eastAsiaTheme="minorHAnsi" w:hAnsi="Times New Roman" w:cs="Times New Roman"/>
                <w:sz w:val="24"/>
                <w:szCs w:val="24"/>
                <w:lang w:eastAsia="en-US"/>
              </w:rPr>
            </w:pPr>
          </w:p>
        </w:tc>
      </w:tr>
    </w:tbl>
    <w:p w:rsidR="000E0C62" w:rsidRDefault="000E0C62" w:rsidP="00260CC8">
      <w:pPr>
        <w:pStyle w:val="a4"/>
        <w:spacing w:after="0" w:line="240" w:lineRule="auto"/>
        <w:ind w:left="0"/>
        <w:jc w:val="both"/>
        <w:rPr>
          <w:rFonts w:ascii="Times New Roman" w:eastAsia="Times New Roman" w:hAnsi="Times New Roman" w:cs="Times New Roman"/>
          <w:color w:val="000000"/>
          <w:sz w:val="24"/>
          <w:szCs w:val="24"/>
        </w:rPr>
      </w:pPr>
    </w:p>
    <w:p w:rsidR="000E0C62" w:rsidRPr="004D3CB3" w:rsidRDefault="000E0C62" w:rsidP="00260CC8">
      <w:pPr>
        <w:spacing w:after="0" w:line="240" w:lineRule="auto"/>
        <w:jc w:val="both"/>
        <w:rPr>
          <w:rFonts w:ascii="Times New Roman" w:eastAsiaTheme="minorHAnsi" w:hAnsi="Times New Roman" w:cs="Times New Roman"/>
          <w:b/>
          <w:sz w:val="24"/>
          <w:szCs w:val="24"/>
          <w:lang w:eastAsia="en-US"/>
        </w:rPr>
      </w:pPr>
    </w:p>
    <w:p w:rsidR="000E0C62" w:rsidRDefault="000E0C62" w:rsidP="00260CC8">
      <w:pPr>
        <w:tabs>
          <w:tab w:val="left" w:pos="2740"/>
        </w:tabs>
        <w:spacing w:after="0" w:line="240" w:lineRule="auto"/>
        <w:jc w:val="both"/>
        <w:rPr>
          <w:rFonts w:ascii="Times New Roman" w:eastAsiaTheme="minorHAnsi" w:hAnsi="Times New Roman" w:cs="Times New Roman"/>
          <w:b/>
          <w:sz w:val="24"/>
          <w:szCs w:val="24"/>
          <w:lang w:eastAsia="en-US"/>
        </w:rPr>
      </w:pPr>
    </w:p>
    <w:p w:rsidR="006E634C" w:rsidRDefault="006E634C" w:rsidP="00260CC8">
      <w:pPr>
        <w:spacing w:after="0" w:line="240" w:lineRule="auto"/>
        <w:jc w:val="both"/>
        <w:rPr>
          <w:rFonts w:ascii="Times New Roman" w:eastAsia="Times New Roman" w:hAnsi="Times New Roman" w:cs="Times New Roman"/>
          <w:b/>
          <w:color w:val="000000"/>
          <w:sz w:val="24"/>
          <w:szCs w:val="24"/>
        </w:rPr>
      </w:pPr>
    </w:p>
    <w:p w:rsidR="006E634C" w:rsidRDefault="006E634C" w:rsidP="00260CC8">
      <w:pPr>
        <w:spacing w:after="0" w:line="240" w:lineRule="auto"/>
        <w:jc w:val="both"/>
        <w:rPr>
          <w:rFonts w:ascii="Times New Roman" w:eastAsia="Times New Roman" w:hAnsi="Times New Roman" w:cs="Times New Roman"/>
          <w:b/>
          <w:color w:val="000000"/>
          <w:sz w:val="24"/>
          <w:szCs w:val="24"/>
        </w:rPr>
      </w:pPr>
    </w:p>
    <w:p w:rsidR="003F30C0" w:rsidRDefault="003F30C0">
      <w:pPr>
        <w:rPr>
          <w:rFonts w:ascii="Times New Roman" w:hAnsi="Times New Roman" w:cs="Times New Roman"/>
          <w:sz w:val="24"/>
          <w:szCs w:val="24"/>
        </w:rPr>
      </w:pPr>
      <w:r>
        <w:rPr>
          <w:rFonts w:ascii="Times New Roman" w:hAnsi="Times New Roman" w:cs="Times New Roman"/>
          <w:sz w:val="24"/>
          <w:szCs w:val="24"/>
        </w:rPr>
        <w:br w:type="page"/>
      </w:r>
    </w:p>
    <w:p w:rsidR="00260CC8" w:rsidRPr="003F30C0" w:rsidRDefault="003F30C0" w:rsidP="003F30C0">
      <w:pPr>
        <w:spacing w:after="0" w:line="240" w:lineRule="auto"/>
        <w:jc w:val="center"/>
        <w:rPr>
          <w:rFonts w:ascii="Times New Roman" w:hAnsi="Times New Roman" w:cs="Times New Roman"/>
          <w:b/>
          <w:sz w:val="24"/>
          <w:szCs w:val="24"/>
        </w:rPr>
      </w:pPr>
      <w:r w:rsidRPr="003F30C0">
        <w:rPr>
          <w:rFonts w:ascii="Times New Roman" w:hAnsi="Times New Roman" w:cs="Times New Roman"/>
          <w:b/>
          <w:sz w:val="24"/>
          <w:szCs w:val="24"/>
        </w:rPr>
        <w:lastRenderedPageBreak/>
        <w:t>Промежуточная аттестация</w:t>
      </w:r>
    </w:p>
    <w:p w:rsidR="003F30C0" w:rsidRDefault="003F30C0" w:rsidP="00260CC8">
      <w:pPr>
        <w:spacing w:after="0" w:line="240" w:lineRule="auto"/>
        <w:jc w:val="both"/>
        <w:rPr>
          <w:rFonts w:ascii="Times New Roman" w:hAnsi="Times New Roman" w:cs="Times New Roman"/>
          <w:sz w:val="24"/>
          <w:szCs w:val="24"/>
        </w:rPr>
      </w:pPr>
    </w:p>
    <w:p w:rsidR="003F30C0" w:rsidRPr="005B2D63" w:rsidRDefault="003F30C0" w:rsidP="003F30C0">
      <w:pPr>
        <w:spacing w:after="0" w:line="240" w:lineRule="auto"/>
        <w:jc w:val="both"/>
        <w:rPr>
          <w:rFonts w:ascii="Times New Roman" w:hAnsi="Times New Roman" w:cs="Times New Roman"/>
          <w:b/>
          <w:sz w:val="24"/>
          <w:szCs w:val="24"/>
        </w:rPr>
      </w:pPr>
      <w:r w:rsidRPr="005B2D63">
        <w:rPr>
          <w:rFonts w:ascii="Times New Roman" w:hAnsi="Times New Roman" w:cs="Times New Roman"/>
          <w:b/>
          <w:sz w:val="24"/>
          <w:szCs w:val="24"/>
        </w:rPr>
        <w:t>Формы промежуточной аттестации</w:t>
      </w:r>
      <w:r w:rsidR="00BA6A7C" w:rsidRPr="005B2D63">
        <w:rPr>
          <w:rFonts w:ascii="Times New Roman" w:hAnsi="Times New Roman" w:cs="Times New Roman"/>
          <w:b/>
          <w:sz w:val="24"/>
          <w:szCs w:val="24"/>
        </w:rPr>
        <w:t xml:space="preserve">. </w:t>
      </w:r>
    </w:p>
    <w:p w:rsidR="003F30C0" w:rsidRPr="003F30C0" w:rsidRDefault="003F30C0" w:rsidP="003F30C0">
      <w:pPr>
        <w:pStyle w:val="a4"/>
        <w:numPr>
          <w:ilvl w:val="0"/>
          <w:numId w:val="9"/>
        </w:numPr>
        <w:spacing w:after="0" w:line="240" w:lineRule="auto"/>
        <w:jc w:val="both"/>
        <w:rPr>
          <w:rFonts w:ascii="Times New Roman" w:hAnsi="Times New Roman" w:cs="Times New Roman"/>
          <w:sz w:val="24"/>
          <w:szCs w:val="24"/>
        </w:rPr>
      </w:pPr>
      <w:r w:rsidRPr="003F30C0">
        <w:rPr>
          <w:rFonts w:ascii="Times New Roman" w:hAnsi="Times New Roman" w:cs="Times New Roman"/>
          <w:sz w:val="24"/>
          <w:szCs w:val="24"/>
        </w:rPr>
        <w:t xml:space="preserve">социальный проект (групповой). </w:t>
      </w:r>
      <w:r w:rsidRPr="003F30C0">
        <w:t xml:space="preserve"> </w:t>
      </w:r>
      <w:r w:rsidRPr="00BA6A7C">
        <w:rPr>
          <w:rFonts w:ascii="Times New Roman" w:hAnsi="Times New Roman" w:cs="Times New Roman"/>
          <w:sz w:val="24"/>
          <w:szCs w:val="24"/>
        </w:rPr>
        <w:t>Время выступления не более 5 минут</w:t>
      </w:r>
    </w:p>
    <w:p w:rsidR="00BA6A7C" w:rsidRPr="003F30C0" w:rsidRDefault="00BA6A7C" w:rsidP="003F30C0">
      <w:pPr>
        <w:pStyle w:val="a4"/>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кейсов</w:t>
      </w:r>
    </w:p>
    <w:p w:rsidR="003F30C0" w:rsidRDefault="00BA6A7C" w:rsidP="00260C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Обучающийся имеет право выбора промежуточной аттестации.</w:t>
      </w:r>
      <w:r w:rsidR="005B2D63">
        <w:rPr>
          <w:rFonts w:ascii="Times New Roman" w:hAnsi="Times New Roman" w:cs="Times New Roman"/>
          <w:sz w:val="24"/>
          <w:szCs w:val="24"/>
        </w:rPr>
        <w:t xml:space="preserve"> </w:t>
      </w:r>
    </w:p>
    <w:p w:rsidR="00BA6A7C" w:rsidRDefault="00BA6A7C" w:rsidP="00260CC8">
      <w:pPr>
        <w:spacing w:after="0" w:line="240" w:lineRule="auto"/>
        <w:jc w:val="both"/>
        <w:rPr>
          <w:rFonts w:ascii="Times New Roman" w:hAnsi="Times New Roman" w:cs="Times New Roman"/>
          <w:b/>
          <w:i/>
          <w:sz w:val="24"/>
          <w:szCs w:val="24"/>
        </w:rPr>
      </w:pPr>
    </w:p>
    <w:p w:rsidR="005B2D63" w:rsidRDefault="005B2D63" w:rsidP="00260CC8">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Социальный проект выполняется в группе. </w:t>
      </w:r>
    </w:p>
    <w:p w:rsidR="003F30C0" w:rsidRPr="00BA6A7C" w:rsidRDefault="003F30C0" w:rsidP="00260CC8">
      <w:pPr>
        <w:spacing w:after="0" w:line="240" w:lineRule="auto"/>
        <w:jc w:val="both"/>
        <w:rPr>
          <w:rFonts w:ascii="Times New Roman" w:hAnsi="Times New Roman" w:cs="Times New Roman"/>
          <w:i/>
          <w:sz w:val="24"/>
          <w:szCs w:val="24"/>
        </w:rPr>
      </w:pPr>
      <w:r w:rsidRPr="00BA6A7C">
        <w:rPr>
          <w:rFonts w:ascii="Times New Roman" w:hAnsi="Times New Roman" w:cs="Times New Roman"/>
          <w:b/>
          <w:i/>
          <w:sz w:val="24"/>
          <w:szCs w:val="24"/>
        </w:rPr>
        <w:t>Критерии оценки проекта</w:t>
      </w:r>
      <w:r w:rsidRPr="00BA6A7C">
        <w:rPr>
          <w:rFonts w:ascii="Times New Roman" w:hAnsi="Times New Roman" w:cs="Times New Roman"/>
          <w:i/>
          <w:sz w:val="24"/>
          <w:szCs w:val="24"/>
        </w:rPr>
        <w:t>:</w:t>
      </w:r>
    </w:p>
    <w:p w:rsidR="003F30C0" w:rsidRPr="003F30C0" w:rsidRDefault="003F30C0" w:rsidP="003F30C0">
      <w:pPr>
        <w:pStyle w:val="a4"/>
        <w:numPr>
          <w:ilvl w:val="0"/>
          <w:numId w:val="10"/>
        </w:numPr>
        <w:spacing w:after="0" w:line="240" w:lineRule="auto"/>
        <w:jc w:val="both"/>
        <w:rPr>
          <w:rFonts w:ascii="Times New Roman" w:hAnsi="Times New Roman" w:cs="Times New Roman"/>
          <w:sz w:val="24"/>
          <w:szCs w:val="24"/>
        </w:rPr>
      </w:pPr>
      <w:r w:rsidRPr="003F30C0">
        <w:rPr>
          <w:rFonts w:ascii="Times New Roman" w:hAnsi="Times New Roman" w:cs="Times New Roman"/>
          <w:sz w:val="24"/>
          <w:szCs w:val="24"/>
        </w:rPr>
        <w:t>социальная значимость и актуальность проекта (обоснованность выбранной проблемы, цели проекта. Задачи проекта, Целевая группа)</w:t>
      </w:r>
    </w:p>
    <w:p w:rsidR="003F30C0" w:rsidRPr="003F30C0" w:rsidRDefault="003F30C0" w:rsidP="003F30C0">
      <w:pPr>
        <w:pStyle w:val="a4"/>
        <w:numPr>
          <w:ilvl w:val="0"/>
          <w:numId w:val="10"/>
        </w:numPr>
        <w:spacing w:after="0" w:line="240" w:lineRule="auto"/>
        <w:jc w:val="both"/>
        <w:rPr>
          <w:rFonts w:ascii="Times New Roman" w:hAnsi="Times New Roman" w:cs="Times New Roman"/>
          <w:sz w:val="24"/>
          <w:szCs w:val="24"/>
        </w:rPr>
      </w:pPr>
      <w:r w:rsidRPr="003F30C0">
        <w:rPr>
          <w:rFonts w:ascii="Times New Roman" w:hAnsi="Times New Roman" w:cs="Times New Roman"/>
          <w:sz w:val="24"/>
          <w:szCs w:val="24"/>
        </w:rPr>
        <w:t xml:space="preserve">полнота информации о реализации проекта; </w:t>
      </w:r>
    </w:p>
    <w:p w:rsidR="003F30C0" w:rsidRPr="003F30C0" w:rsidRDefault="003F30C0" w:rsidP="003F30C0">
      <w:pPr>
        <w:pStyle w:val="a4"/>
        <w:numPr>
          <w:ilvl w:val="0"/>
          <w:numId w:val="10"/>
        </w:numPr>
        <w:spacing w:after="0" w:line="240" w:lineRule="auto"/>
        <w:jc w:val="both"/>
        <w:rPr>
          <w:rFonts w:ascii="Times New Roman" w:hAnsi="Times New Roman" w:cs="Times New Roman"/>
          <w:sz w:val="24"/>
          <w:szCs w:val="24"/>
        </w:rPr>
      </w:pPr>
      <w:r w:rsidRPr="003F30C0">
        <w:rPr>
          <w:rFonts w:ascii="Times New Roman" w:hAnsi="Times New Roman" w:cs="Times New Roman"/>
          <w:sz w:val="24"/>
          <w:szCs w:val="24"/>
        </w:rPr>
        <w:t xml:space="preserve">представление проекта (четкость повествования, лаконичность); </w:t>
      </w:r>
    </w:p>
    <w:p w:rsidR="005B2D63" w:rsidRDefault="005B2D63" w:rsidP="00260CC8">
      <w:pPr>
        <w:spacing w:after="0" w:line="240" w:lineRule="auto"/>
        <w:jc w:val="both"/>
        <w:rPr>
          <w:rFonts w:ascii="Times New Roman" w:hAnsi="Times New Roman" w:cs="Times New Roman"/>
          <w:sz w:val="24"/>
          <w:szCs w:val="24"/>
        </w:rPr>
      </w:pPr>
    </w:p>
    <w:p w:rsidR="003F30C0" w:rsidRDefault="005B2D63" w:rsidP="00260CC8">
      <w:pPr>
        <w:spacing w:after="0" w:line="240" w:lineRule="auto"/>
        <w:jc w:val="both"/>
        <w:rPr>
          <w:rFonts w:ascii="Times New Roman" w:hAnsi="Times New Roman" w:cs="Times New Roman"/>
          <w:i/>
          <w:sz w:val="24"/>
          <w:szCs w:val="24"/>
        </w:rPr>
      </w:pPr>
      <w:r w:rsidRPr="004F1BFB">
        <w:rPr>
          <w:rFonts w:ascii="Times New Roman" w:hAnsi="Times New Roman" w:cs="Times New Roman"/>
          <w:i/>
          <w:sz w:val="24"/>
          <w:szCs w:val="24"/>
        </w:rPr>
        <w:t>Критерии оценки действий</w:t>
      </w:r>
    </w:p>
    <w:tbl>
      <w:tblPr>
        <w:tblStyle w:val="a3"/>
        <w:tblW w:w="0" w:type="auto"/>
        <w:tblLook w:val="04A0" w:firstRow="1" w:lastRow="0" w:firstColumn="1" w:lastColumn="0" w:noHBand="0" w:noVBand="1"/>
      </w:tblPr>
      <w:tblGrid>
        <w:gridCol w:w="9493"/>
        <w:gridCol w:w="1669"/>
        <w:gridCol w:w="1591"/>
        <w:gridCol w:w="1590"/>
      </w:tblGrid>
      <w:tr w:rsidR="004F1BFB" w:rsidTr="00B8666A">
        <w:tc>
          <w:tcPr>
            <w:tcW w:w="9493" w:type="dxa"/>
          </w:tcPr>
          <w:p w:rsidR="004F1BFB" w:rsidRDefault="004F1BFB" w:rsidP="00260CC8">
            <w:pPr>
              <w:jc w:val="both"/>
              <w:rPr>
                <w:rFonts w:ascii="Times New Roman" w:hAnsi="Times New Roman" w:cs="Times New Roman"/>
                <w:i/>
                <w:sz w:val="24"/>
                <w:szCs w:val="24"/>
              </w:rPr>
            </w:pPr>
            <w:r>
              <w:rPr>
                <w:rFonts w:ascii="Times New Roman" w:hAnsi="Times New Roman" w:cs="Times New Roman"/>
                <w:i/>
                <w:sz w:val="24"/>
                <w:szCs w:val="24"/>
              </w:rPr>
              <w:t>показатель</w:t>
            </w:r>
          </w:p>
        </w:tc>
        <w:tc>
          <w:tcPr>
            <w:tcW w:w="1669" w:type="dxa"/>
          </w:tcPr>
          <w:p w:rsidR="004F1BFB" w:rsidRDefault="004F1BFB" w:rsidP="00260CC8">
            <w:pPr>
              <w:jc w:val="both"/>
              <w:rPr>
                <w:rFonts w:ascii="Times New Roman" w:hAnsi="Times New Roman" w:cs="Times New Roman"/>
                <w:i/>
                <w:sz w:val="24"/>
                <w:szCs w:val="24"/>
              </w:rPr>
            </w:pPr>
            <w:r>
              <w:rPr>
                <w:rFonts w:ascii="Times New Roman" w:hAnsi="Times New Roman" w:cs="Times New Roman"/>
                <w:i/>
                <w:sz w:val="24"/>
                <w:szCs w:val="24"/>
              </w:rPr>
              <w:t>сформирован</w:t>
            </w:r>
          </w:p>
        </w:tc>
        <w:tc>
          <w:tcPr>
            <w:tcW w:w="1591" w:type="dxa"/>
          </w:tcPr>
          <w:p w:rsidR="004F1BFB" w:rsidRDefault="004F1BFB" w:rsidP="00260CC8">
            <w:pPr>
              <w:jc w:val="both"/>
              <w:rPr>
                <w:rFonts w:ascii="Times New Roman" w:hAnsi="Times New Roman" w:cs="Times New Roman"/>
                <w:i/>
                <w:sz w:val="24"/>
                <w:szCs w:val="24"/>
              </w:rPr>
            </w:pPr>
            <w:r>
              <w:rPr>
                <w:rFonts w:ascii="Times New Roman" w:hAnsi="Times New Roman" w:cs="Times New Roman"/>
                <w:i/>
                <w:sz w:val="24"/>
                <w:szCs w:val="24"/>
              </w:rPr>
              <w:t>Частично сформирован</w:t>
            </w:r>
          </w:p>
        </w:tc>
        <w:tc>
          <w:tcPr>
            <w:tcW w:w="1590" w:type="dxa"/>
          </w:tcPr>
          <w:p w:rsidR="004F1BFB" w:rsidRDefault="004F1BFB" w:rsidP="00260CC8">
            <w:pPr>
              <w:jc w:val="both"/>
              <w:rPr>
                <w:rFonts w:ascii="Times New Roman" w:hAnsi="Times New Roman" w:cs="Times New Roman"/>
                <w:i/>
                <w:sz w:val="24"/>
                <w:szCs w:val="24"/>
              </w:rPr>
            </w:pPr>
            <w:r>
              <w:rPr>
                <w:rFonts w:ascii="Times New Roman" w:hAnsi="Times New Roman" w:cs="Times New Roman"/>
                <w:i/>
                <w:sz w:val="24"/>
                <w:szCs w:val="24"/>
              </w:rPr>
              <w:t>Не сформирован</w:t>
            </w:r>
          </w:p>
        </w:tc>
      </w:tr>
      <w:tr w:rsidR="004F1BFB" w:rsidTr="00B8666A">
        <w:tc>
          <w:tcPr>
            <w:tcW w:w="9493" w:type="dxa"/>
          </w:tcPr>
          <w:p w:rsidR="004F1BFB" w:rsidRPr="004F1BFB" w:rsidRDefault="004F1BFB" w:rsidP="004F1BFB">
            <w:pPr>
              <w:pStyle w:val="a4"/>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формулирует</w:t>
            </w:r>
            <w:r w:rsidRPr="004D3CB3">
              <w:rPr>
                <w:rFonts w:ascii="Times New Roman" w:eastAsia="Times New Roman" w:hAnsi="Times New Roman" w:cs="Times New Roman"/>
                <w:color w:val="000000"/>
                <w:sz w:val="24"/>
                <w:szCs w:val="24"/>
              </w:rPr>
              <w:t xml:space="preserve"> свою лид</w:t>
            </w:r>
            <w:r>
              <w:rPr>
                <w:rFonts w:ascii="Times New Roman" w:eastAsia="Times New Roman" w:hAnsi="Times New Roman" w:cs="Times New Roman"/>
                <w:color w:val="000000"/>
                <w:sz w:val="24"/>
                <w:szCs w:val="24"/>
              </w:rPr>
              <w:t>ерскую позицию, аргументирует и координирует</w:t>
            </w:r>
            <w:r w:rsidRPr="004D3CB3">
              <w:rPr>
                <w:rFonts w:ascii="Times New Roman" w:eastAsia="Times New Roman" w:hAnsi="Times New Roman" w:cs="Times New Roman"/>
                <w:color w:val="000000"/>
                <w:sz w:val="24"/>
                <w:szCs w:val="24"/>
              </w:rPr>
              <w:t xml:space="preserve">  ее с позициями своих </w:t>
            </w:r>
            <w:r>
              <w:rPr>
                <w:rFonts w:ascii="Times New Roman" w:eastAsia="Times New Roman" w:hAnsi="Times New Roman" w:cs="Times New Roman"/>
                <w:color w:val="000000"/>
                <w:sz w:val="24"/>
                <w:szCs w:val="24"/>
              </w:rPr>
              <w:t>одноклассников</w:t>
            </w:r>
            <w:r w:rsidRPr="004D3CB3">
              <w:rPr>
                <w:rFonts w:ascii="Times New Roman" w:eastAsia="Times New Roman" w:hAnsi="Times New Roman" w:cs="Times New Roman"/>
                <w:color w:val="000000"/>
                <w:sz w:val="24"/>
                <w:szCs w:val="24"/>
              </w:rPr>
              <w:t xml:space="preserve"> с сотрудничестве при выработке общего решения в  совместной деятельности</w:t>
            </w:r>
          </w:p>
        </w:tc>
        <w:tc>
          <w:tcPr>
            <w:tcW w:w="1669" w:type="dxa"/>
          </w:tcPr>
          <w:p w:rsidR="004F1BFB" w:rsidRDefault="004F1BFB" w:rsidP="00260CC8">
            <w:pPr>
              <w:jc w:val="both"/>
              <w:rPr>
                <w:rFonts w:ascii="Times New Roman" w:hAnsi="Times New Roman" w:cs="Times New Roman"/>
                <w:i/>
                <w:sz w:val="24"/>
                <w:szCs w:val="24"/>
              </w:rPr>
            </w:pPr>
          </w:p>
        </w:tc>
        <w:tc>
          <w:tcPr>
            <w:tcW w:w="1591" w:type="dxa"/>
          </w:tcPr>
          <w:p w:rsidR="004F1BFB" w:rsidRDefault="004F1BFB" w:rsidP="00260CC8">
            <w:pPr>
              <w:jc w:val="both"/>
              <w:rPr>
                <w:rFonts w:ascii="Times New Roman" w:hAnsi="Times New Roman" w:cs="Times New Roman"/>
                <w:i/>
                <w:sz w:val="24"/>
                <w:szCs w:val="24"/>
              </w:rPr>
            </w:pPr>
          </w:p>
        </w:tc>
        <w:tc>
          <w:tcPr>
            <w:tcW w:w="1590" w:type="dxa"/>
          </w:tcPr>
          <w:p w:rsidR="004F1BFB" w:rsidRDefault="004F1BFB" w:rsidP="00260CC8">
            <w:pPr>
              <w:jc w:val="both"/>
              <w:rPr>
                <w:rFonts w:ascii="Times New Roman" w:hAnsi="Times New Roman" w:cs="Times New Roman"/>
                <w:i/>
                <w:sz w:val="24"/>
                <w:szCs w:val="24"/>
              </w:rPr>
            </w:pPr>
          </w:p>
        </w:tc>
      </w:tr>
      <w:tr w:rsidR="004F1BFB" w:rsidTr="00B8666A">
        <w:tc>
          <w:tcPr>
            <w:tcW w:w="9493" w:type="dxa"/>
          </w:tcPr>
          <w:p w:rsidR="004F1BFB" w:rsidRPr="004F1BFB" w:rsidRDefault="004F1BFB" w:rsidP="004F1BFB">
            <w:pPr>
              <w:pStyle w:val="a4"/>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Устанавливает рабочие отношения, эффективно сотрудничает</w:t>
            </w:r>
            <w:r w:rsidRPr="004D3C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строит</w:t>
            </w:r>
            <w:r w:rsidRPr="004D3CB3">
              <w:rPr>
                <w:rFonts w:ascii="Times New Roman" w:eastAsia="Times New Roman" w:hAnsi="Times New Roman" w:cs="Times New Roman"/>
                <w:color w:val="000000"/>
                <w:sz w:val="24"/>
                <w:szCs w:val="24"/>
              </w:rPr>
              <w:t xml:space="preserve"> продуктивное взаимод</w:t>
            </w:r>
            <w:r>
              <w:rPr>
                <w:rFonts w:ascii="Times New Roman" w:eastAsia="Times New Roman" w:hAnsi="Times New Roman" w:cs="Times New Roman"/>
                <w:color w:val="000000"/>
                <w:sz w:val="24"/>
                <w:szCs w:val="24"/>
              </w:rPr>
              <w:t>ействие</w:t>
            </w:r>
          </w:p>
        </w:tc>
        <w:tc>
          <w:tcPr>
            <w:tcW w:w="1669" w:type="dxa"/>
          </w:tcPr>
          <w:p w:rsidR="004F1BFB" w:rsidRDefault="004F1BFB" w:rsidP="00260CC8">
            <w:pPr>
              <w:jc w:val="both"/>
              <w:rPr>
                <w:rFonts w:ascii="Times New Roman" w:hAnsi="Times New Roman" w:cs="Times New Roman"/>
                <w:i/>
                <w:sz w:val="24"/>
                <w:szCs w:val="24"/>
              </w:rPr>
            </w:pPr>
          </w:p>
        </w:tc>
        <w:tc>
          <w:tcPr>
            <w:tcW w:w="1591" w:type="dxa"/>
          </w:tcPr>
          <w:p w:rsidR="004F1BFB" w:rsidRDefault="004F1BFB" w:rsidP="00260CC8">
            <w:pPr>
              <w:jc w:val="both"/>
              <w:rPr>
                <w:rFonts w:ascii="Times New Roman" w:hAnsi="Times New Roman" w:cs="Times New Roman"/>
                <w:i/>
                <w:sz w:val="24"/>
                <w:szCs w:val="24"/>
              </w:rPr>
            </w:pPr>
          </w:p>
        </w:tc>
        <w:tc>
          <w:tcPr>
            <w:tcW w:w="1590" w:type="dxa"/>
          </w:tcPr>
          <w:p w:rsidR="004F1BFB" w:rsidRDefault="004F1BFB" w:rsidP="00260CC8">
            <w:pPr>
              <w:jc w:val="both"/>
              <w:rPr>
                <w:rFonts w:ascii="Times New Roman" w:hAnsi="Times New Roman" w:cs="Times New Roman"/>
                <w:i/>
                <w:sz w:val="24"/>
                <w:szCs w:val="24"/>
              </w:rPr>
            </w:pPr>
          </w:p>
        </w:tc>
      </w:tr>
      <w:tr w:rsidR="004F1BFB" w:rsidTr="00B8666A">
        <w:tc>
          <w:tcPr>
            <w:tcW w:w="9493" w:type="dxa"/>
          </w:tcPr>
          <w:p w:rsidR="004F1BFB" w:rsidRDefault="004F1BFB" w:rsidP="004F1BFB">
            <w:pPr>
              <w:pStyle w:val="a4"/>
              <w:ind w:left="0"/>
              <w:jc w:val="both"/>
              <w:rPr>
                <w:rFonts w:ascii="Times New Roman" w:eastAsia="Times New Roman" w:hAnsi="Times New Roman" w:cs="Times New Roman"/>
                <w:color w:val="000000"/>
                <w:sz w:val="24"/>
                <w:szCs w:val="24"/>
              </w:rPr>
            </w:pPr>
            <w:r w:rsidRPr="004D3CB3">
              <w:rPr>
                <w:rFonts w:ascii="Times New Roman" w:eastAsia="Times New Roman" w:hAnsi="Times New Roman" w:cs="Times New Roman"/>
                <w:color w:val="000000"/>
                <w:sz w:val="24"/>
                <w:szCs w:val="24"/>
              </w:rPr>
              <w:t>в процессе коммуникации достаточно</w:t>
            </w:r>
            <w:r>
              <w:rPr>
                <w:rFonts w:ascii="Times New Roman" w:eastAsia="Times New Roman" w:hAnsi="Times New Roman" w:cs="Times New Roman"/>
                <w:color w:val="000000"/>
                <w:sz w:val="24"/>
                <w:szCs w:val="24"/>
              </w:rPr>
              <w:t xml:space="preserve"> </w:t>
            </w:r>
            <w:r w:rsidRPr="004D3CB3">
              <w:rPr>
                <w:rFonts w:ascii="Times New Roman" w:eastAsia="Times New Roman" w:hAnsi="Times New Roman" w:cs="Times New Roman"/>
                <w:color w:val="000000"/>
                <w:sz w:val="24"/>
                <w:szCs w:val="24"/>
              </w:rPr>
              <w:t>точно, после</w:t>
            </w:r>
            <w:r>
              <w:rPr>
                <w:rFonts w:ascii="Times New Roman" w:eastAsia="Times New Roman" w:hAnsi="Times New Roman" w:cs="Times New Roman"/>
                <w:color w:val="000000"/>
                <w:sz w:val="24"/>
                <w:szCs w:val="24"/>
              </w:rPr>
              <w:t>довательно, и полно передает</w:t>
            </w:r>
            <w:r w:rsidRPr="004D3CB3">
              <w:rPr>
                <w:rFonts w:ascii="Times New Roman" w:eastAsia="Times New Roman" w:hAnsi="Times New Roman" w:cs="Times New Roman"/>
                <w:color w:val="000000"/>
                <w:sz w:val="24"/>
                <w:szCs w:val="24"/>
              </w:rPr>
              <w:t xml:space="preserve"> партнеру необходимую информац</w:t>
            </w:r>
            <w:r>
              <w:rPr>
                <w:rFonts w:ascii="Times New Roman" w:eastAsia="Times New Roman" w:hAnsi="Times New Roman" w:cs="Times New Roman"/>
                <w:color w:val="000000"/>
                <w:sz w:val="24"/>
                <w:szCs w:val="24"/>
              </w:rPr>
              <w:t xml:space="preserve">ию как ориентир для построения </w:t>
            </w:r>
            <w:r w:rsidRPr="004D3CB3">
              <w:rPr>
                <w:rFonts w:ascii="Times New Roman" w:eastAsia="Times New Roman" w:hAnsi="Times New Roman" w:cs="Times New Roman"/>
                <w:color w:val="000000"/>
                <w:sz w:val="24"/>
                <w:szCs w:val="24"/>
              </w:rPr>
              <w:t xml:space="preserve">действий </w:t>
            </w:r>
          </w:p>
        </w:tc>
        <w:tc>
          <w:tcPr>
            <w:tcW w:w="1669" w:type="dxa"/>
          </w:tcPr>
          <w:p w:rsidR="004F1BFB" w:rsidRDefault="004F1BFB" w:rsidP="00260CC8">
            <w:pPr>
              <w:jc w:val="both"/>
              <w:rPr>
                <w:rFonts w:ascii="Times New Roman" w:hAnsi="Times New Roman" w:cs="Times New Roman"/>
                <w:i/>
                <w:sz w:val="24"/>
                <w:szCs w:val="24"/>
              </w:rPr>
            </w:pPr>
          </w:p>
        </w:tc>
        <w:tc>
          <w:tcPr>
            <w:tcW w:w="1591" w:type="dxa"/>
          </w:tcPr>
          <w:p w:rsidR="004F1BFB" w:rsidRDefault="004F1BFB" w:rsidP="00260CC8">
            <w:pPr>
              <w:jc w:val="both"/>
              <w:rPr>
                <w:rFonts w:ascii="Times New Roman" w:hAnsi="Times New Roman" w:cs="Times New Roman"/>
                <w:i/>
                <w:sz w:val="24"/>
                <w:szCs w:val="24"/>
              </w:rPr>
            </w:pPr>
          </w:p>
        </w:tc>
        <w:tc>
          <w:tcPr>
            <w:tcW w:w="1590" w:type="dxa"/>
          </w:tcPr>
          <w:p w:rsidR="004F1BFB" w:rsidRDefault="004F1BFB" w:rsidP="00260CC8">
            <w:pPr>
              <w:jc w:val="both"/>
              <w:rPr>
                <w:rFonts w:ascii="Times New Roman" w:hAnsi="Times New Roman" w:cs="Times New Roman"/>
                <w:i/>
                <w:sz w:val="24"/>
                <w:szCs w:val="24"/>
              </w:rPr>
            </w:pPr>
          </w:p>
        </w:tc>
      </w:tr>
      <w:tr w:rsidR="00B8666A" w:rsidTr="00B8666A">
        <w:tc>
          <w:tcPr>
            <w:tcW w:w="9493" w:type="dxa"/>
          </w:tcPr>
          <w:p w:rsidR="00B8666A" w:rsidRPr="004D3CB3" w:rsidRDefault="00B8666A" w:rsidP="00B8666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уважительно относится</w:t>
            </w:r>
            <w:r w:rsidRPr="004D3CB3">
              <w:rPr>
                <w:rFonts w:ascii="Times New Roman" w:eastAsia="Times New Roman" w:hAnsi="Times New Roman" w:cs="Times New Roman"/>
                <w:color w:val="000000"/>
                <w:sz w:val="24"/>
                <w:szCs w:val="24"/>
              </w:rPr>
              <w:t xml:space="preserve">  к иному мнению, готовность и способность вести конструктивный диалог, </w:t>
            </w:r>
            <w:r>
              <w:rPr>
                <w:rFonts w:ascii="Times New Roman" w:eastAsia="Times New Roman" w:hAnsi="Times New Roman" w:cs="Times New Roman"/>
                <w:color w:val="000000"/>
                <w:sz w:val="24"/>
                <w:szCs w:val="24"/>
              </w:rPr>
              <w:t xml:space="preserve"> </w:t>
            </w:r>
            <w:r w:rsidRPr="004D3CB3">
              <w:rPr>
                <w:rFonts w:ascii="Times New Roman" w:eastAsia="Times New Roman" w:hAnsi="Times New Roman" w:cs="Times New Roman"/>
                <w:color w:val="000000"/>
                <w:sz w:val="24"/>
                <w:szCs w:val="24"/>
              </w:rPr>
              <w:t xml:space="preserve">достигать взаимопонимания, понимания чувств других людей; </w:t>
            </w:r>
          </w:p>
        </w:tc>
        <w:tc>
          <w:tcPr>
            <w:tcW w:w="1669" w:type="dxa"/>
          </w:tcPr>
          <w:p w:rsidR="00B8666A" w:rsidRDefault="00B8666A" w:rsidP="00260CC8">
            <w:pPr>
              <w:jc w:val="both"/>
              <w:rPr>
                <w:rFonts w:ascii="Times New Roman" w:hAnsi="Times New Roman" w:cs="Times New Roman"/>
                <w:i/>
                <w:sz w:val="24"/>
                <w:szCs w:val="24"/>
              </w:rPr>
            </w:pPr>
          </w:p>
        </w:tc>
        <w:tc>
          <w:tcPr>
            <w:tcW w:w="1591" w:type="dxa"/>
          </w:tcPr>
          <w:p w:rsidR="00B8666A" w:rsidRDefault="00B8666A" w:rsidP="00260CC8">
            <w:pPr>
              <w:jc w:val="both"/>
              <w:rPr>
                <w:rFonts w:ascii="Times New Roman" w:hAnsi="Times New Roman" w:cs="Times New Roman"/>
                <w:i/>
                <w:sz w:val="24"/>
                <w:szCs w:val="24"/>
              </w:rPr>
            </w:pPr>
          </w:p>
        </w:tc>
        <w:tc>
          <w:tcPr>
            <w:tcW w:w="1590" w:type="dxa"/>
          </w:tcPr>
          <w:p w:rsidR="00B8666A" w:rsidRDefault="00B8666A" w:rsidP="00260CC8">
            <w:pPr>
              <w:jc w:val="both"/>
              <w:rPr>
                <w:rFonts w:ascii="Times New Roman" w:hAnsi="Times New Roman" w:cs="Times New Roman"/>
                <w:i/>
                <w:sz w:val="24"/>
                <w:szCs w:val="24"/>
              </w:rPr>
            </w:pPr>
          </w:p>
        </w:tc>
      </w:tr>
      <w:tr w:rsidR="004F1BFB" w:rsidTr="00B8666A">
        <w:tc>
          <w:tcPr>
            <w:tcW w:w="9493" w:type="dxa"/>
          </w:tcPr>
          <w:p w:rsidR="004F1BFB" w:rsidRDefault="004F1BFB" w:rsidP="00260CC8">
            <w:pPr>
              <w:jc w:val="both"/>
              <w:rPr>
                <w:rFonts w:ascii="Times New Roman" w:hAnsi="Times New Roman" w:cs="Times New Roman"/>
                <w:i/>
                <w:sz w:val="24"/>
                <w:szCs w:val="24"/>
              </w:rPr>
            </w:pPr>
            <w:r>
              <w:rPr>
                <w:rFonts w:ascii="Times New Roman" w:eastAsia="Times New Roman" w:hAnsi="Times New Roman" w:cs="Times New Roman"/>
                <w:color w:val="000000"/>
                <w:sz w:val="24"/>
                <w:szCs w:val="24"/>
              </w:rPr>
              <w:t>компетентен</w:t>
            </w:r>
            <w:r w:rsidRPr="004D3CB3">
              <w:rPr>
                <w:rFonts w:ascii="Times New Roman" w:eastAsia="Times New Roman" w:hAnsi="Times New Roman" w:cs="Times New Roman"/>
                <w:color w:val="000000"/>
                <w:sz w:val="24"/>
                <w:szCs w:val="24"/>
              </w:rPr>
              <w:t xml:space="preserve"> в решении социальных проблем на основе личностного выбора, осознанное отношение к собственным поступкам</w:t>
            </w:r>
          </w:p>
        </w:tc>
        <w:tc>
          <w:tcPr>
            <w:tcW w:w="1669" w:type="dxa"/>
          </w:tcPr>
          <w:p w:rsidR="004F1BFB" w:rsidRDefault="004F1BFB" w:rsidP="00260CC8">
            <w:pPr>
              <w:jc w:val="both"/>
              <w:rPr>
                <w:rFonts w:ascii="Times New Roman" w:hAnsi="Times New Roman" w:cs="Times New Roman"/>
                <w:i/>
                <w:sz w:val="24"/>
                <w:szCs w:val="24"/>
              </w:rPr>
            </w:pPr>
          </w:p>
        </w:tc>
        <w:tc>
          <w:tcPr>
            <w:tcW w:w="1591" w:type="dxa"/>
          </w:tcPr>
          <w:p w:rsidR="004F1BFB" w:rsidRDefault="004F1BFB" w:rsidP="00260CC8">
            <w:pPr>
              <w:jc w:val="both"/>
              <w:rPr>
                <w:rFonts w:ascii="Times New Roman" w:hAnsi="Times New Roman" w:cs="Times New Roman"/>
                <w:i/>
                <w:sz w:val="24"/>
                <w:szCs w:val="24"/>
              </w:rPr>
            </w:pPr>
          </w:p>
        </w:tc>
        <w:tc>
          <w:tcPr>
            <w:tcW w:w="1590" w:type="dxa"/>
          </w:tcPr>
          <w:p w:rsidR="004F1BFB" w:rsidRDefault="004F1BFB" w:rsidP="00260CC8">
            <w:pPr>
              <w:jc w:val="both"/>
              <w:rPr>
                <w:rFonts w:ascii="Times New Roman" w:hAnsi="Times New Roman" w:cs="Times New Roman"/>
                <w:i/>
                <w:sz w:val="24"/>
                <w:szCs w:val="24"/>
              </w:rPr>
            </w:pPr>
          </w:p>
        </w:tc>
      </w:tr>
      <w:tr w:rsidR="004F1BFB" w:rsidTr="00B8666A">
        <w:tc>
          <w:tcPr>
            <w:tcW w:w="9493" w:type="dxa"/>
          </w:tcPr>
          <w:p w:rsidR="004F1BFB" w:rsidRDefault="004F1BFB" w:rsidP="004F1BFB">
            <w:pPr>
              <w:pStyle w:val="a4"/>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самостоятельно ставит</w:t>
            </w:r>
            <w:r w:rsidRPr="004D3CB3">
              <w:rPr>
                <w:rFonts w:ascii="Times New Roman" w:eastAsia="Times New Roman" w:hAnsi="Times New Roman" w:cs="Times New Roman"/>
                <w:color w:val="000000"/>
                <w:sz w:val="24"/>
                <w:szCs w:val="24"/>
              </w:rPr>
              <w:t xml:space="preserve"> цели и задачи</w:t>
            </w:r>
            <w:r>
              <w:rPr>
                <w:rFonts w:ascii="Times New Roman" w:eastAsia="Times New Roman" w:hAnsi="Times New Roman" w:cs="Times New Roman"/>
                <w:color w:val="000000"/>
                <w:sz w:val="24"/>
                <w:szCs w:val="24"/>
              </w:rPr>
              <w:t>, адекватно оценивает</w:t>
            </w:r>
            <w:r w:rsidRPr="004D3CB3">
              <w:rPr>
                <w:rFonts w:ascii="Times New Roman" w:eastAsia="Times New Roman" w:hAnsi="Times New Roman" w:cs="Times New Roman"/>
                <w:color w:val="000000"/>
                <w:sz w:val="24"/>
                <w:szCs w:val="24"/>
              </w:rPr>
              <w:t xml:space="preserve"> свои возможности достижения цели определённой сложности </w:t>
            </w:r>
          </w:p>
        </w:tc>
        <w:tc>
          <w:tcPr>
            <w:tcW w:w="1669" w:type="dxa"/>
          </w:tcPr>
          <w:p w:rsidR="004F1BFB" w:rsidRDefault="004F1BFB" w:rsidP="00260CC8">
            <w:pPr>
              <w:jc w:val="both"/>
              <w:rPr>
                <w:rFonts w:ascii="Times New Roman" w:hAnsi="Times New Roman" w:cs="Times New Roman"/>
                <w:i/>
                <w:sz w:val="24"/>
                <w:szCs w:val="24"/>
              </w:rPr>
            </w:pPr>
          </w:p>
        </w:tc>
        <w:tc>
          <w:tcPr>
            <w:tcW w:w="1591" w:type="dxa"/>
          </w:tcPr>
          <w:p w:rsidR="004F1BFB" w:rsidRDefault="004F1BFB" w:rsidP="00260CC8">
            <w:pPr>
              <w:jc w:val="both"/>
              <w:rPr>
                <w:rFonts w:ascii="Times New Roman" w:hAnsi="Times New Roman" w:cs="Times New Roman"/>
                <w:i/>
                <w:sz w:val="24"/>
                <w:szCs w:val="24"/>
              </w:rPr>
            </w:pPr>
          </w:p>
        </w:tc>
        <w:tc>
          <w:tcPr>
            <w:tcW w:w="1590" w:type="dxa"/>
          </w:tcPr>
          <w:p w:rsidR="004F1BFB" w:rsidRDefault="004F1BFB" w:rsidP="00260CC8">
            <w:pPr>
              <w:jc w:val="both"/>
              <w:rPr>
                <w:rFonts w:ascii="Times New Roman" w:hAnsi="Times New Roman" w:cs="Times New Roman"/>
                <w:i/>
                <w:sz w:val="24"/>
                <w:szCs w:val="24"/>
              </w:rPr>
            </w:pPr>
          </w:p>
        </w:tc>
      </w:tr>
      <w:tr w:rsidR="004F1BFB" w:rsidTr="00B8666A">
        <w:tc>
          <w:tcPr>
            <w:tcW w:w="9493" w:type="dxa"/>
          </w:tcPr>
          <w:p w:rsidR="004F1BFB" w:rsidRDefault="00B8666A" w:rsidP="00B8666A">
            <w:pPr>
              <w:pStyle w:val="a4"/>
              <w:ind w:left="0"/>
              <w:jc w:val="both"/>
              <w:rPr>
                <w:rFonts w:ascii="Times New Roman" w:eastAsia="Times New Roman" w:hAnsi="Times New Roman" w:cs="Times New Roman"/>
                <w:color w:val="000000"/>
                <w:sz w:val="24"/>
                <w:szCs w:val="24"/>
              </w:rPr>
            </w:pPr>
            <w:r w:rsidRPr="00B8666A">
              <w:rPr>
                <w:rFonts w:ascii="Times New Roman" w:eastAsia="Times New Roman" w:hAnsi="Times New Roman" w:cs="Times New Roman"/>
                <w:color w:val="000000"/>
                <w:sz w:val="24"/>
                <w:szCs w:val="24"/>
              </w:rPr>
              <w:t>выделяет проблемы, ищет пути её решения.</w:t>
            </w:r>
          </w:p>
        </w:tc>
        <w:tc>
          <w:tcPr>
            <w:tcW w:w="1669" w:type="dxa"/>
          </w:tcPr>
          <w:p w:rsidR="004F1BFB" w:rsidRDefault="004F1BFB" w:rsidP="00260CC8">
            <w:pPr>
              <w:jc w:val="both"/>
              <w:rPr>
                <w:rFonts w:ascii="Times New Roman" w:hAnsi="Times New Roman" w:cs="Times New Roman"/>
                <w:i/>
                <w:sz w:val="24"/>
                <w:szCs w:val="24"/>
              </w:rPr>
            </w:pPr>
          </w:p>
        </w:tc>
        <w:tc>
          <w:tcPr>
            <w:tcW w:w="1591" w:type="dxa"/>
          </w:tcPr>
          <w:p w:rsidR="004F1BFB" w:rsidRDefault="004F1BFB" w:rsidP="00260CC8">
            <w:pPr>
              <w:jc w:val="both"/>
              <w:rPr>
                <w:rFonts w:ascii="Times New Roman" w:hAnsi="Times New Roman" w:cs="Times New Roman"/>
                <w:i/>
                <w:sz w:val="24"/>
                <w:szCs w:val="24"/>
              </w:rPr>
            </w:pPr>
          </w:p>
        </w:tc>
        <w:tc>
          <w:tcPr>
            <w:tcW w:w="1590" w:type="dxa"/>
          </w:tcPr>
          <w:p w:rsidR="004F1BFB" w:rsidRDefault="004F1BFB" w:rsidP="00260CC8">
            <w:pPr>
              <w:jc w:val="both"/>
              <w:rPr>
                <w:rFonts w:ascii="Times New Roman" w:hAnsi="Times New Roman" w:cs="Times New Roman"/>
                <w:i/>
                <w:sz w:val="24"/>
                <w:szCs w:val="24"/>
              </w:rPr>
            </w:pPr>
          </w:p>
        </w:tc>
      </w:tr>
      <w:tr w:rsidR="00B8666A" w:rsidTr="00B8666A">
        <w:tc>
          <w:tcPr>
            <w:tcW w:w="9493" w:type="dxa"/>
          </w:tcPr>
          <w:p w:rsidR="00B8666A" w:rsidRPr="00B8666A" w:rsidRDefault="00B8666A" w:rsidP="00B8666A">
            <w:pPr>
              <w:pStyle w:val="a4"/>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знает</w:t>
            </w:r>
            <w:r w:rsidRPr="004D3CB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основы</w:t>
            </w:r>
            <w:r w:rsidRPr="004D3CB3">
              <w:rPr>
                <w:rFonts w:ascii="Times New Roman" w:eastAsia="Times New Roman" w:hAnsi="Times New Roman" w:cs="Times New Roman"/>
                <w:color w:val="000000"/>
                <w:sz w:val="24"/>
                <w:szCs w:val="24"/>
              </w:rPr>
              <w:t xml:space="preserve"> организации коллективно-творческого дела.</w:t>
            </w:r>
          </w:p>
        </w:tc>
        <w:tc>
          <w:tcPr>
            <w:tcW w:w="1669" w:type="dxa"/>
          </w:tcPr>
          <w:p w:rsidR="00B8666A" w:rsidRDefault="00B8666A" w:rsidP="00260CC8">
            <w:pPr>
              <w:jc w:val="both"/>
              <w:rPr>
                <w:rFonts w:ascii="Times New Roman" w:hAnsi="Times New Roman" w:cs="Times New Roman"/>
                <w:i/>
                <w:sz w:val="24"/>
                <w:szCs w:val="24"/>
              </w:rPr>
            </w:pPr>
          </w:p>
        </w:tc>
        <w:tc>
          <w:tcPr>
            <w:tcW w:w="1591" w:type="dxa"/>
          </w:tcPr>
          <w:p w:rsidR="00B8666A" w:rsidRDefault="00B8666A" w:rsidP="00260CC8">
            <w:pPr>
              <w:jc w:val="both"/>
              <w:rPr>
                <w:rFonts w:ascii="Times New Roman" w:hAnsi="Times New Roman" w:cs="Times New Roman"/>
                <w:i/>
                <w:sz w:val="24"/>
                <w:szCs w:val="24"/>
              </w:rPr>
            </w:pPr>
          </w:p>
        </w:tc>
        <w:tc>
          <w:tcPr>
            <w:tcW w:w="1590" w:type="dxa"/>
          </w:tcPr>
          <w:p w:rsidR="00B8666A" w:rsidRDefault="00B8666A" w:rsidP="00260CC8">
            <w:pPr>
              <w:jc w:val="both"/>
              <w:rPr>
                <w:rFonts w:ascii="Times New Roman" w:hAnsi="Times New Roman" w:cs="Times New Roman"/>
                <w:i/>
                <w:sz w:val="24"/>
                <w:szCs w:val="24"/>
              </w:rPr>
            </w:pPr>
          </w:p>
        </w:tc>
      </w:tr>
      <w:tr w:rsidR="00B8666A" w:rsidTr="00B8666A">
        <w:tc>
          <w:tcPr>
            <w:tcW w:w="9493" w:type="dxa"/>
          </w:tcPr>
          <w:p w:rsidR="00B8666A" w:rsidRDefault="00B8666A" w:rsidP="00B8666A">
            <w:pPr>
              <w:pStyle w:val="a4"/>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знает основы социальных проб</w:t>
            </w:r>
          </w:p>
        </w:tc>
        <w:tc>
          <w:tcPr>
            <w:tcW w:w="1669" w:type="dxa"/>
          </w:tcPr>
          <w:p w:rsidR="00B8666A" w:rsidRDefault="00B8666A" w:rsidP="00260CC8">
            <w:pPr>
              <w:jc w:val="both"/>
              <w:rPr>
                <w:rFonts w:ascii="Times New Roman" w:hAnsi="Times New Roman" w:cs="Times New Roman"/>
                <w:i/>
                <w:sz w:val="24"/>
                <w:szCs w:val="24"/>
              </w:rPr>
            </w:pPr>
          </w:p>
        </w:tc>
        <w:tc>
          <w:tcPr>
            <w:tcW w:w="1591" w:type="dxa"/>
          </w:tcPr>
          <w:p w:rsidR="00B8666A" w:rsidRDefault="00B8666A" w:rsidP="00260CC8">
            <w:pPr>
              <w:jc w:val="both"/>
              <w:rPr>
                <w:rFonts w:ascii="Times New Roman" w:hAnsi="Times New Roman" w:cs="Times New Roman"/>
                <w:i/>
                <w:sz w:val="24"/>
                <w:szCs w:val="24"/>
              </w:rPr>
            </w:pPr>
          </w:p>
        </w:tc>
        <w:tc>
          <w:tcPr>
            <w:tcW w:w="1590" w:type="dxa"/>
          </w:tcPr>
          <w:p w:rsidR="00B8666A" w:rsidRDefault="00B8666A" w:rsidP="00260CC8">
            <w:pPr>
              <w:jc w:val="both"/>
              <w:rPr>
                <w:rFonts w:ascii="Times New Roman" w:hAnsi="Times New Roman" w:cs="Times New Roman"/>
                <w:i/>
                <w:sz w:val="24"/>
                <w:szCs w:val="24"/>
              </w:rPr>
            </w:pPr>
          </w:p>
        </w:tc>
      </w:tr>
      <w:tr w:rsidR="00B8666A" w:rsidTr="00B8666A">
        <w:tc>
          <w:tcPr>
            <w:tcW w:w="9493" w:type="dxa"/>
          </w:tcPr>
          <w:p w:rsidR="00B8666A" w:rsidRDefault="00B8666A" w:rsidP="00B8666A">
            <w:pPr>
              <w:pStyle w:val="a4"/>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знает основы</w:t>
            </w:r>
            <w:r w:rsidRPr="004D3CB3">
              <w:rPr>
                <w:rFonts w:ascii="Times New Roman" w:eastAsia="Times New Roman" w:hAnsi="Times New Roman" w:cs="Times New Roman"/>
                <w:color w:val="000000"/>
                <w:sz w:val="24"/>
                <w:szCs w:val="24"/>
              </w:rPr>
              <w:t xml:space="preserve"> реализации социально-образовательных проектов </w:t>
            </w:r>
          </w:p>
        </w:tc>
        <w:tc>
          <w:tcPr>
            <w:tcW w:w="1669" w:type="dxa"/>
          </w:tcPr>
          <w:p w:rsidR="00B8666A" w:rsidRDefault="00B8666A" w:rsidP="00260CC8">
            <w:pPr>
              <w:jc w:val="both"/>
              <w:rPr>
                <w:rFonts w:ascii="Times New Roman" w:hAnsi="Times New Roman" w:cs="Times New Roman"/>
                <w:i/>
                <w:sz w:val="24"/>
                <w:szCs w:val="24"/>
              </w:rPr>
            </w:pPr>
          </w:p>
        </w:tc>
        <w:tc>
          <w:tcPr>
            <w:tcW w:w="1591" w:type="dxa"/>
          </w:tcPr>
          <w:p w:rsidR="00B8666A" w:rsidRDefault="00B8666A" w:rsidP="00260CC8">
            <w:pPr>
              <w:jc w:val="both"/>
              <w:rPr>
                <w:rFonts w:ascii="Times New Roman" w:hAnsi="Times New Roman" w:cs="Times New Roman"/>
                <w:i/>
                <w:sz w:val="24"/>
                <w:szCs w:val="24"/>
              </w:rPr>
            </w:pPr>
          </w:p>
        </w:tc>
        <w:tc>
          <w:tcPr>
            <w:tcW w:w="1590" w:type="dxa"/>
          </w:tcPr>
          <w:p w:rsidR="00B8666A" w:rsidRDefault="00B8666A" w:rsidP="00260CC8">
            <w:pPr>
              <w:jc w:val="both"/>
              <w:rPr>
                <w:rFonts w:ascii="Times New Roman" w:hAnsi="Times New Roman" w:cs="Times New Roman"/>
                <w:i/>
                <w:sz w:val="24"/>
                <w:szCs w:val="24"/>
              </w:rPr>
            </w:pPr>
          </w:p>
        </w:tc>
      </w:tr>
      <w:tr w:rsidR="00B8666A" w:rsidTr="00B8666A">
        <w:tc>
          <w:tcPr>
            <w:tcW w:w="9493" w:type="dxa"/>
          </w:tcPr>
          <w:p w:rsidR="00B8666A" w:rsidRPr="00B8666A" w:rsidRDefault="00B8666A" w:rsidP="00B8666A">
            <w:pPr>
              <w:pStyle w:val="a4"/>
              <w:ind w:left="0"/>
              <w:jc w:val="both"/>
              <w:rPr>
                <w:rFonts w:ascii="Times New Roman" w:eastAsia="Times New Roman" w:hAnsi="Times New Roman" w:cs="Times New Roman"/>
                <w:color w:val="000000"/>
                <w:sz w:val="24"/>
                <w:szCs w:val="24"/>
              </w:rPr>
            </w:pPr>
            <w:r w:rsidRPr="00B8666A">
              <w:rPr>
                <w:rFonts w:ascii="Times New Roman" w:eastAsia="Times New Roman" w:hAnsi="Times New Roman" w:cs="Times New Roman"/>
                <w:color w:val="000000"/>
                <w:sz w:val="24"/>
                <w:szCs w:val="24"/>
              </w:rPr>
              <w:t>Способность к публичной коммуникации</w:t>
            </w:r>
          </w:p>
        </w:tc>
        <w:tc>
          <w:tcPr>
            <w:tcW w:w="1669" w:type="dxa"/>
          </w:tcPr>
          <w:p w:rsidR="00B8666A" w:rsidRDefault="00B8666A" w:rsidP="00260CC8">
            <w:pPr>
              <w:jc w:val="both"/>
              <w:rPr>
                <w:rFonts w:ascii="Times New Roman" w:hAnsi="Times New Roman" w:cs="Times New Roman"/>
                <w:i/>
                <w:sz w:val="24"/>
                <w:szCs w:val="24"/>
              </w:rPr>
            </w:pPr>
          </w:p>
        </w:tc>
        <w:tc>
          <w:tcPr>
            <w:tcW w:w="1591" w:type="dxa"/>
          </w:tcPr>
          <w:p w:rsidR="00B8666A" w:rsidRDefault="00B8666A" w:rsidP="00260CC8">
            <w:pPr>
              <w:jc w:val="both"/>
              <w:rPr>
                <w:rFonts w:ascii="Times New Roman" w:hAnsi="Times New Roman" w:cs="Times New Roman"/>
                <w:i/>
                <w:sz w:val="24"/>
                <w:szCs w:val="24"/>
              </w:rPr>
            </w:pPr>
          </w:p>
        </w:tc>
        <w:tc>
          <w:tcPr>
            <w:tcW w:w="1590" w:type="dxa"/>
          </w:tcPr>
          <w:p w:rsidR="00B8666A" w:rsidRDefault="00B8666A" w:rsidP="00260CC8">
            <w:pPr>
              <w:jc w:val="both"/>
              <w:rPr>
                <w:rFonts w:ascii="Times New Roman" w:hAnsi="Times New Roman" w:cs="Times New Roman"/>
                <w:i/>
                <w:sz w:val="24"/>
                <w:szCs w:val="24"/>
              </w:rPr>
            </w:pPr>
          </w:p>
        </w:tc>
      </w:tr>
    </w:tbl>
    <w:p w:rsidR="00B8666A" w:rsidRDefault="00B8666A" w:rsidP="00260CC8">
      <w:pPr>
        <w:spacing w:after="0" w:line="240" w:lineRule="auto"/>
        <w:jc w:val="both"/>
        <w:rPr>
          <w:rFonts w:ascii="Times New Roman" w:hAnsi="Times New Roman" w:cs="Times New Roman"/>
          <w:i/>
          <w:sz w:val="24"/>
          <w:szCs w:val="24"/>
        </w:rPr>
      </w:pPr>
    </w:p>
    <w:p w:rsidR="00B8666A" w:rsidRDefault="00B8666A">
      <w:pPr>
        <w:rPr>
          <w:rFonts w:ascii="Times New Roman" w:hAnsi="Times New Roman" w:cs="Times New Roman"/>
          <w:i/>
          <w:sz w:val="24"/>
          <w:szCs w:val="24"/>
        </w:rPr>
      </w:pPr>
      <w:r>
        <w:rPr>
          <w:rFonts w:ascii="Times New Roman" w:hAnsi="Times New Roman" w:cs="Times New Roman"/>
          <w:i/>
          <w:sz w:val="24"/>
          <w:szCs w:val="24"/>
        </w:rPr>
        <w:br w:type="page"/>
      </w:r>
    </w:p>
    <w:p w:rsidR="004F1BFB" w:rsidRPr="00B8666A" w:rsidRDefault="00B8666A" w:rsidP="00B8666A">
      <w:pPr>
        <w:pStyle w:val="a7"/>
        <w:shd w:val="clear" w:color="auto" w:fill="FFFFFF"/>
        <w:spacing w:before="0" w:beforeAutospacing="0" w:after="0" w:afterAutospacing="0"/>
        <w:jc w:val="center"/>
        <w:rPr>
          <w:b/>
          <w:color w:val="000000"/>
        </w:rPr>
      </w:pPr>
      <w:r w:rsidRPr="00B8666A">
        <w:rPr>
          <w:b/>
          <w:color w:val="000000"/>
        </w:rPr>
        <w:lastRenderedPageBreak/>
        <w:t xml:space="preserve">Решение </w:t>
      </w:r>
      <w:proofErr w:type="spellStart"/>
      <w:r w:rsidRPr="00B8666A">
        <w:rPr>
          <w:b/>
          <w:color w:val="000000"/>
        </w:rPr>
        <w:t>кейсовых</w:t>
      </w:r>
      <w:proofErr w:type="spellEnd"/>
      <w:r w:rsidRPr="00B8666A">
        <w:rPr>
          <w:b/>
          <w:color w:val="000000"/>
        </w:rPr>
        <w:t xml:space="preserve"> задач. Работа в группе.</w:t>
      </w:r>
    </w:p>
    <w:p w:rsidR="00B8666A" w:rsidRPr="00B8666A" w:rsidRDefault="00B8666A" w:rsidP="00B8666A">
      <w:pPr>
        <w:pStyle w:val="a7"/>
        <w:shd w:val="clear" w:color="auto" w:fill="FFFFFF"/>
        <w:spacing w:before="0" w:beforeAutospacing="0" w:after="0" w:afterAutospacing="0"/>
        <w:jc w:val="both"/>
        <w:rPr>
          <w:b/>
          <w:i/>
          <w:color w:val="000000"/>
        </w:rPr>
      </w:pPr>
      <w:r w:rsidRPr="00B8666A">
        <w:rPr>
          <w:b/>
          <w:i/>
          <w:color w:val="000000"/>
        </w:rPr>
        <w:t>3 этапа:</w:t>
      </w:r>
    </w:p>
    <w:p w:rsidR="00B8666A" w:rsidRPr="00B8666A" w:rsidRDefault="00B8666A" w:rsidP="00B8666A">
      <w:pPr>
        <w:pStyle w:val="a7"/>
        <w:numPr>
          <w:ilvl w:val="0"/>
          <w:numId w:val="14"/>
        </w:numPr>
        <w:shd w:val="clear" w:color="auto" w:fill="FFFFFF"/>
        <w:spacing w:before="0" w:beforeAutospacing="0" w:after="0" w:afterAutospacing="0"/>
        <w:jc w:val="both"/>
        <w:rPr>
          <w:color w:val="000000"/>
        </w:rPr>
      </w:pPr>
      <w:r w:rsidRPr="00B8666A">
        <w:rPr>
          <w:color w:val="000000"/>
        </w:rPr>
        <w:t>Обсуждение в группе, решение поставленной задачи</w:t>
      </w:r>
    </w:p>
    <w:p w:rsidR="00B8666A" w:rsidRPr="00B8666A" w:rsidRDefault="00B8666A" w:rsidP="00B8666A">
      <w:pPr>
        <w:pStyle w:val="a7"/>
        <w:numPr>
          <w:ilvl w:val="0"/>
          <w:numId w:val="14"/>
        </w:numPr>
        <w:shd w:val="clear" w:color="auto" w:fill="FFFFFF"/>
        <w:spacing w:before="0" w:beforeAutospacing="0" w:after="0" w:afterAutospacing="0"/>
        <w:jc w:val="both"/>
        <w:rPr>
          <w:color w:val="000000"/>
        </w:rPr>
      </w:pPr>
      <w:r w:rsidRPr="00B8666A">
        <w:rPr>
          <w:color w:val="000000"/>
        </w:rPr>
        <w:t>Публичное выступление – представление решенного кейса</w:t>
      </w:r>
    </w:p>
    <w:p w:rsidR="00B8666A" w:rsidRPr="009D0E00" w:rsidRDefault="00B8666A" w:rsidP="00B8666A">
      <w:pPr>
        <w:pStyle w:val="a7"/>
        <w:numPr>
          <w:ilvl w:val="0"/>
          <w:numId w:val="14"/>
        </w:numPr>
        <w:shd w:val="clear" w:color="auto" w:fill="FFFFFF"/>
        <w:spacing w:before="0" w:beforeAutospacing="0" w:after="0" w:afterAutospacing="0"/>
        <w:jc w:val="both"/>
        <w:rPr>
          <w:color w:val="000000"/>
        </w:rPr>
      </w:pPr>
      <w:r w:rsidRPr="00B8666A">
        <w:rPr>
          <w:color w:val="000000"/>
        </w:rPr>
        <w:t>Обсуждение, ответы на вопросы.</w:t>
      </w:r>
    </w:p>
    <w:p w:rsidR="00B8666A" w:rsidRDefault="00B8666A" w:rsidP="00B8666A">
      <w:pPr>
        <w:pStyle w:val="a7"/>
        <w:shd w:val="clear" w:color="auto" w:fill="FFFFFF"/>
        <w:spacing w:before="0" w:beforeAutospacing="0" w:after="0" w:afterAutospacing="0"/>
        <w:jc w:val="both"/>
        <w:rPr>
          <w:color w:val="000000"/>
        </w:rPr>
      </w:pPr>
      <w:r w:rsidRPr="004E29BE">
        <w:rPr>
          <w:color w:val="000000"/>
        </w:rPr>
        <w:t xml:space="preserve">Работая над решением кейса, </w:t>
      </w:r>
      <w:r>
        <w:rPr>
          <w:color w:val="000000"/>
        </w:rPr>
        <w:t>учащийся</w:t>
      </w:r>
      <w:r w:rsidRPr="004E29BE">
        <w:rPr>
          <w:color w:val="000000"/>
        </w:rPr>
        <w:t xml:space="preserve"> приобретает знания, умения, навыки в результате активной творческой работы. Он самостоятельно </w:t>
      </w:r>
      <w:r>
        <w:rPr>
          <w:color w:val="000000"/>
        </w:rPr>
        <w:t xml:space="preserve">и в сотрудничестве с одноклассниками </w:t>
      </w:r>
      <w:r w:rsidRPr="004E29BE">
        <w:rPr>
          <w:color w:val="000000"/>
        </w:rPr>
        <w:t xml:space="preserve">формулирует цели, находит и собирает различную информацию, анализирует ее, выдвигает гипотезы, ищет варианты решения проблемы, формулирует выводы, обосновывает оптимальное решение ситуации. </w:t>
      </w:r>
    </w:p>
    <w:p w:rsidR="005B6E87" w:rsidRDefault="005B6E87" w:rsidP="005B6E87">
      <w:pPr>
        <w:pStyle w:val="a7"/>
        <w:shd w:val="clear" w:color="auto" w:fill="FFFFFF"/>
        <w:spacing w:before="0" w:beforeAutospacing="0" w:after="0" w:afterAutospacing="0"/>
        <w:jc w:val="both"/>
        <w:rPr>
          <w:b/>
        </w:rPr>
      </w:pPr>
    </w:p>
    <w:p w:rsidR="005B6E87" w:rsidRPr="00970687" w:rsidRDefault="005B6E87" w:rsidP="005B6E87">
      <w:pPr>
        <w:pStyle w:val="a7"/>
        <w:shd w:val="clear" w:color="auto" w:fill="FFFFFF"/>
        <w:spacing w:before="0" w:beforeAutospacing="0" w:after="0" w:afterAutospacing="0"/>
        <w:jc w:val="both"/>
        <w:rPr>
          <w:b/>
          <w:color w:val="000000" w:themeColor="text1"/>
        </w:rPr>
      </w:pPr>
      <w:r w:rsidRPr="00970687">
        <w:rPr>
          <w:b/>
          <w:color w:val="000000" w:themeColor="text1"/>
        </w:rPr>
        <w:t>Кейс1</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Выберите правильное решение. Обоснуйте его.</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В самый напряженный период завершения проекта один из членов вашей команды заболел. Каждый из ребят занят выполнением своей работы.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Работа отсутствующего также должна быть выполнена в срок.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Как поступить в этой ситуации?</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 А. Посмотрю, кто из ребят меньше загружен, и распоряжусь: «Ты возьмешь эту работу, а ты поможете доделать это».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Б. Предложу команде: «Давайте вместе подумаем, как выйти из создавшегося положения».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В. Попрошу ребят высказать свои предложения, предварительно обсудив их с ними, затем приму решение. </w:t>
      </w:r>
    </w:p>
    <w:p w:rsidR="005B6E87" w:rsidRPr="00970687" w:rsidRDefault="005B6E87" w:rsidP="005B6E87">
      <w:pPr>
        <w:pStyle w:val="a7"/>
        <w:shd w:val="clear" w:color="auto" w:fill="FFFFFF"/>
        <w:spacing w:before="0" w:beforeAutospacing="0" w:after="0" w:afterAutospacing="0"/>
        <w:jc w:val="both"/>
        <w:rPr>
          <w:color w:val="000000" w:themeColor="text1"/>
        </w:rPr>
      </w:pPr>
    </w:p>
    <w:p w:rsidR="005B6E87" w:rsidRPr="00970687" w:rsidRDefault="005B6E87" w:rsidP="005B6E87">
      <w:pPr>
        <w:pStyle w:val="a7"/>
        <w:shd w:val="clear" w:color="auto" w:fill="FFFFFF"/>
        <w:spacing w:before="0" w:beforeAutospacing="0" w:after="0" w:afterAutospacing="0"/>
        <w:jc w:val="both"/>
        <w:rPr>
          <w:b/>
          <w:color w:val="000000" w:themeColor="text1"/>
        </w:rPr>
      </w:pPr>
      <w:r w:rsidRPr="00970687">
        <w:rPr>
          <w:b/>
          <w:color w:val="000000" w:themeColor="text1"/>
        </w:rPr>
        <w:t>Кейс 2</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У Вас создались натянутые отношения с</w:t>
      </w:r>
      <w:r>
        <w:rPr>
          <w:color w:val="000000" w:themeColor="text1"/>
        </w:rPr>
        <w:t xml:space="preserve"> </w:t>
      </w:r>
      <w:r w:rsidRPr="00970687">
        <w:rPr>
          <w:color w:val="000000" w:themeColor="text1"/>
        </w:rPr>
        <w:t xml:space="preserve">одноклассником. Допустим, что причины этого Вам не совсем ясны, но нормализовать отношения необходимо, чтобы не страдала учебная и воспитательная работа в коллективе. Что бы Вы предприняли в первую очередь?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А. Открыто вызову одноклассника на откровенный разговор, чтобы выяснить истинные причины натянутых отношений.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Б. Попытаюсь разобраться в собственном поведении по отношению к нему.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В. Обращусь к однокласснику со словами: «От наших натянутых взаимоотношений страдает дело. Пора договориться, как будем жить дальше». </w:t>
      </w:r>
    </w:p>
    <w:p w:rsidR="005B6E87" w:rsidRPr="009706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Г. Обращусь к другим ребятам, которые в курсе наших взаимоотношений и могут быть посредниками в их нормализации. </w:t>
      </w:r>
    </w:p>
    <w:p w:rsidR="005B6E87" w:rsidRPr="00970687" w:rsidRDefault="005B6E87" w:rsidP="005B6E87">
      <w:pPr>
        <w:pStyle w:val="a7"/>
        <w:shd w:val="clear" w:color="auto" w:fill="FFFFFF"/>
        <w:spacing w:before="0" w:beforeAutospacing="0" w:after="0" w:afterAutospacing="0"/>
        <w:jc w:val="both"/>
        <w:rPr>
          <w:color w:val="000000" w:themeColor="text1"/>
        </w:rPr>
      </w:pPr>
    </w:p>
    <w:p w:rsidR="005B6E87" w:rsidRPr="00970687" w:rsidRDefault="005B6E87" w:rsidP="005B6E87">
      <w:pPr>
        <w:pStyle w:val="a7"/>
        <w:shd w:val="clear" w:color="auto" w:fill="FFFFFF"/>
        <w:spacing w:before="0" w:beforeAutospacing="0" w:after="0" w:afterAutospacing="0"/>
        <w:jc w:val="both"/>
        <w:rPr>
          <w:color w:val="000000" w:themeColor="text1"/>
        </w:rPr>
      </w:pPr>
    </w:p>
    <w:p w:rsidR="005B6E87" w:rsidRPr="00970687" w:rsidRDefault="005B6E87" w:rsidP="005B6E87">
      <w:pPr>
        <w:pStyle w:val="a7"/>
        <w:shd w:val="clear" w:color="auto" w:fill="FFFFFF"/>
        <w:spacing w:before="0" w:beforeAutospacing="0" w:after="0" w:afterAutospacing="0"/>
        <w:jc w:val="both"/>
        <w:rPr>
          <w:b/>
          <w:color w:val="000000" w:themeColor="text1"/>
        </w:rPr>
      </w:pPr>
      <w:r w:rsidRPr="00970687">
        <w:rPr>
          <w:b/>
          <w:color w:val="000000" w:themeColor="text1"/>
        </w:rPr>
        <w:t>Кейс3</w:t>
      </w:r>
    </w:p>
    <w:p w:rsidR="005B6E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Вас недавно </w:t>
      </w:r>
      <w:r>
        <w:rPr>
          <w:color w:val="000000" w:themeColor="text1"/>
        </w:rPr>
        <w:t xml:space="preserve">назначили старостой, руководителем и т.д. Вы договорились с ребятами встретиться, чтобы обговорить важные </w:t>
      </w:r>
      <w:proofErr w:type="gramStart"/>
      <w:r>
        <w:rPr>
          <w:color w:val="000000" w:themeColor="text1"/>
        </w:rPr>
        <w:t xml:space="preserve">вопросы, </w:t>
      </w:r>
      <w:r w:rsidRPr="00970687">
        <w:rPr>
          <w:color w:val="000000" w:themeColor="text1"/>
        </w:rPr>
        <w:t xml:space="preserve"> но</w:t>
      </w:r>
      <w:proofErr w:type="gramEnd"/>
      <w:r w:rsidRPr="00970687">
        <w:rPr>
          <w:color w:val="000000" w:themeColor="text1"/>
        </w:rPr>
        <w:t xml:space="preserve"> сами неожиданно опоздали на 15 минут. </w:t>
      </w:r>
      <w:r>
        <w:rPr>
          <w:color w:val="000000" w:themeColor="text1"/>
        </w:rPr>
        <w:t>Одноклассники же пришли вовремя и жду</w:t>
      </w:r>
      <w:r w:rsidRPr="00970687">
        <w:rPr>
          <w:color w:val="000000" w:themeColor="text1"/>
        </w:rPr>
        <w:t xml:space="preserve">т Вас. Как Вы начнете беседу при встрече? </w:t>
      </w:r>
    </w:p>
    <w:p w:rsidR="005B6E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А. Независимо от своего опоздания сразу же </w:t>
      </w:r>
      <w:r>
        <w:rPr>
          <w:color w:val="000000" w:themeColor="text1"/>
        </w:rPr>
        <w:t>начну разговор</w:t>
      </w:r>
      <w:r w:rsidRPr="00970687">
        <w:rPr>
          <w:color w:val="000000" w:themeColor="text1"/>
        </w:rPr>
        <w:t xml:space="preserve">. </w:t>
      </w:r>
    </w:p>
    <w:p w:rsidR="005B6E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Б. Извинюсь перед </w:t>
      </w:r>
      <w:r>
        <w:rPr>
          <w:color w:val="000000" w:themeColor="text1"/>
        </w:rPr>
        <w:t>ребятами</w:t>
      </w:r>
      <w:r w:rsidRPr="00970687">
        <w:rPr>
          <w:color w:val="000000" w:themeColor="text1"/>
        </w:rPr>
        <w:t xml:space="preserve"> и начну беседу. </w:t>
      </w:r>
    </w:p>
    <w:p w:rsidR="005B6E87" w:rsidRDefault="005B6E87" w:rsidP="005B6E87">
      <w:pPr>
        <w:pStyle w:val="a7"/>
        <w:shd w:val="clear" w:color="auto" w:fill="FFFFFF"/>
        <w:spacing w:before="0" w:beforeAutospacing="0" w:after="0" w:afterAutospacing="0"/>
        <w:jc w:val="both"/>
        <w:rPr>
          <w:color w:val="000000" w:themeColor="text1"/>
        </w:rPr>
      </w:pPr>
      <w:r w:rsidRPr="00970687">
        <w:rPr>
          <w:color w:val="000000" w:themeColor="text1"/>
        </w:rPr>
        <w:t xml:space="preserve">В. Поздороваюсь, объясню причину своего опоздания </w:t>
      </w:r>
      <w:r>
        <w:rPr>
          <w:color w:val="000000" w:themeColor="text1"/>
        </w:rPr>
        <w:t>и начну разговор</w:t>
      </w:r>
    </w:p>
    <w:p w:rsidR="005B6E87" w:rsidRPr="00970687" w:rsidRDefault="005B6E87" w:rsidP="005B6E87">
      <w:pPr>
        <w:pStyle w:val="a7"/>
        <w:shd w:val="clear" w:color="auto" w:fill="FFFFFF"/>
        <w:spacing w:before="0" w:beforeAutospacing="0" w:after="0" w:afterAutospacing="0"/>
        <w:jc w:val="both"/>
        <w:rPr>
          <w:b/>
          <w:color w:val="000000" w:themeColor="text1"/>
        </w:rPr>
      </w:pPr>
    </w:p>
    <w:p w:rsidR="005B6E87" w:rsidRDefault="005B6E87" w:rsidP="00B8666A">
      <w:pPr>
        <w:pStyle w:val="a7"/>
        <w:shd w:val="clear" w:color="auto" w:fill="FFFFFF"/>
        <w:spacing w:before="0" w:beforeAutospacing="0" w:after="0" w:afterAutospacing="0"/>
        <w:jc w:val="both"/>
        <w:rPr>
          <w:color w:val="000000"/>
        </w:rPr>
      </w:pPr>
    </w:p>
    <w:p w:rsidR="005B6E87" w:rsidRPr="004E29BE" w:rsidRDefault="005B6E87" w:rsidP="00B8666A">
      <w:pPr>
        <w:pStyle w:val="a7"/>
        <w:shd w:val="clear" w:color="auto" w:fill="FFFFFF"/>
        <w:spacing w:before="0" w:beforeAutospacing="0" w:after="0" w:afterAutospacing="0"/>
        <w:jc w:val="both"/>
        <w:rPr>
          <w:color w:val="000000"/>
        </w:rPr>
      </w:pPr>
    </w:p>
    <w:p w:rsidR="005B6E87" w:rsidRDefault="005B6E87" w:rsidP="009D0E00">
      <w:pPr>
        <w:pStyle w:val="a7"/>
        <w:shd w:val="clear" w:color="auto" w:fill="FFFFFF"/>
        <w:spacing w:before="0" w:beforeAutospacing="0" w:after="0" w:afterAutospacing="0"/>
        <w:jc w:val="both"/>
        <w:rPr>
          <w:b/>
          <w:i/>
          <w:color w:val="000000"/>
        </w:rPr>
      </w:pPr>
    </w:p>
    <w:p w:rsidR="00B8666A" w:rsidRPr="009D0E00" w:rsidRDefault="009D0E00" w:rsidP="009D0E00">
      <w:pPr>
        <w:pStyle w:val="a7"/>
        <w:shd w:val="clear" w:color="auto" w:fill="FFFFFF"/>
        <w:spacing w:before="0" w:beforeAutospacing="0" w:after="0" w:afterAutospacing="0"/>
        <w:jc w:val="both"/>
        <w:rPr>
          <w:b/>
          <w:i/>
          <w:color w:val="000000"/>
        </w:rPr>
      </w:pPr>
      <w:r w:rsidRPr="009D0E00">
        <w:rPr>
          <w:b/>
          <w:i/>
          <w:color w:val="000000"/>
        </w:rPr>
        <w:lastRenderedPageBreak/>
        <w:t>Критерии оценивания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7211"/>
        <w:gridCol w:w="1459"/>
        <w:gridCol w:w="1459"/>
        <w:gridCol w:w="1459"/>
      </w:tblGrid>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критерий</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показатель</w:t>
            </w:r>
          </w:p>
        </w:tc>
        <w:tc>
          <w:tcPr>
            <w:tcW w:w="1459" w:type="dxa"/>
            <w:shd w:val="clear" w:color="auto" w:fill="auto"/>
          </w:tcPr>
          <w:p w:rsidR="00B8666A" w:rsidRPr="009D0E00" w:rsidRDefault="00B8666A" w:rsidP="00B8666A">
            <w:pPr>
              <w:pStyle w:val="a7"/>
              <w:shd w:val="clear" w:color="auto" w:fill="FFFFFF"/>
              <w:spacing w:before="0" w:beforeAutospacing="0" w:after="0" w:afterAutospacing="0"/>
              <w:jc w:val="both"/>
              <w:rPr>
                <w:color w:val="000000"/>
                <w:sz w:val="20"/>
                <w:szCs w:val="20"/>
              </w:rPr>
            </w:pPr>
            <w:r w:rsidRPr="009D0E00">
              <w:rPr>
                <w:color w:val="000000"/>
                <w:sz w:val="20"/>
                <w:szCs w:val="20"/>
              </w:rPr>
              <w:t>сформировано</w:t>
            </w:r>
          </w:p>
        </w:tc>
        <w:tc>
          <w:tcPr>
            <w:tcW w:w="1459" w:type="dxa"/>
            <w:shd w:val="clear" w:color="auto" w:fill="auto"/>
          </w:tcPr>
          <w:p w:rsidR="00B8666A" w:rsidRPr="009D0E00" w:rsidRDefault="00B8666A" w:rsidP="00B8666A">
            <w:pPr>
              <w:pStyle w:val="a7"/>
              <w:shd w:val="clear" w:color="auto" w:fill="FFFFFF"/>
              <w:spacing w:before="0" w:beforeAutospacing="0" w:after="0" w:afterAutospacing="0"/>
              <w:jc w:val="both"/>
              <w:rPr>
                <w:color w:val="000000"/>
                <w:sz w:val="20"/>
                <w:szCs w:val="20"/>
              </w:rPr>
            </w:pPr>
            <w:r w:rsidRPr="009D0E00">
              <w:rPr>
                <w:color w:val="000000"/>
                <w:sz w:val="20"/>
                <w:szCs w:val="20"/>
              </w:rPr>
              <w:t>Частично сформировано</w:t>
            </w:r>
          </w:p>
        </w:tc>
        <w:tc>
          <w:tcPr>
            <w:tcW w:w="1459" w:type="dxa"/>
            <w:shd w:val="clear" w:color="auto" w:fill="auto"/>
          </w:tcPr>
          <w:p w:rsidR="00B8666A" w:rsidRPr="009D0E00" w:rsidRDefault="00B8666A" w:rsidP="00B8666A">
            <w:pPr>
              <w:pStyle w:val="a7"/>
              <w:shd w:val="clear" w:color="auto" w:fill="FFFFFF"/>
              <w:spacing w:before="0" w:beforeAutospacing="0" w:after="0" w:afterAutospacing="0"/>
              <w:jc w:val="both"/>
              <w:rPr>
                <w:color w:val="000000"/>
                <w:sz w:val="20"/>
                <w:szCs w:val="20"/>
              </w:rPr>
            </w:pPr>
            <w:r w:rsidRPr="009D0E00">
              <w:rPr>
                <w:color w:val="000000"/>
                <w:sz w:val="20"/>
                <w:szCs w:val="20"/>
              </w:rPr>
              <w:t>Не сформировано</w:t>
            </w:r>
          </w:p>
        </w:tc>
      </w:tr>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 xml:space="preserve">Умение организовывать учебное сотрудничество. </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Взаимодействует с членами группы, исходя из личных симпатий, высказывает свое мнение, признает мнение других.</w:t>
            </w: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Умение отстаивать свое мнение формулируя и аргументируя свою позицию</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Высказывает свое мнение, предлагает и обосновывает свои идеи, приводя хотя бы один аргумент, высказывает отношение к мнениям других членов группы</w:t>
            </w: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Умение планировать и определять способы и средства достижения цели</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Определяет последовательность действий, планирует время для выполнения поставленной задачи.</w:t>
            </w:r>
          </w:p>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Умение осознанно использовать речевые средства в соответствии с задачей коммуникации.</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Владеет речевыми средствами для отображения своих мыслей, чувств, выстраивает монологическую речь в соответствии с языковыми нормами, участвует в диалоге</w:t>
            </w: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Владение навыками смыслового чтения</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 xml:space="preserve">Выделяет основную проблему текста, использует информацию из текста для выполнения учебной задачи. </w:t>
            </w: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r w:rsidR="009D0E00" w:rsidRPr="00B8666A" w:rsidTr="009D0E00">
        <w:tc>
          <w:tcPr>
            <w:tcW w:w="328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Умение определять понятия, создавать обобщения, устанавливать аналогии, классифицировать</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определяет необходимость и целесообразность использования логических операций для выполнения учебной задачи.</w:t>
            </w: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r w:rsidR="009D0E00" w:rsidRPr="00B8666A" w:rsidTr="009D0E00">
        <w:tc>
          <w:tcPr>
            <w:tcW w:w="3289" w:type="dxa"/>
            <w:shd w:val="clear" w:color="auto" w:fill="auto"/>
          </w:tcPr>
          <w:p w:rsidR="00B8666A" w:rsidRPr="00B8666A" w:rsidRDefault="00B8666A" w:rsidP="009D0E00">
            <w:pPr>
              <w:pStyle w:val="a7"/>
              <w:shd w:val="clear" w:color="auto" w:fill="FFFFFF"/>
              <w:spacing w:before="0" w:beforeAutospacing="0" w:after="0" w:afterAutospacing="0"/>
              <w:jc w:val="both"/>
              <w:rPr>
                <w:color w:val="000000"/>
              </w:rPr>
            </w:pPr>
            <w:r w:rsidRPr="00B8666A">
              <w:rPr>
                <w:color w:val="000000"/>
              </w:rPr>
              <w:t xml:space="preserve">Формирование ценностного отношения </w:t>
            </w:r>
            <w:r w:rsidR="009D0E00">
              <w:rPr>
                <w:color w:val="000000"/>
              </w:rPr>
              <w:t>жизни</w:t>
            </w:r>
          </w:p>
        </w:tc>
        <w:tc>
          <w:tcPr>
            <w:tcW w:w="7211"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r w:rsidRPr="00B8666A">
              <w:rPr>
                <w:color w:val="000000"/>
              </w:rPr>
              <w:t>Дает оценку заданной ситуации</w:t>
            </w:r>
            <w:r w:rsidR="009D0E00">
              <w:rPr>
                <w:color w:val="000000"/>
              </w:rPr>
              <w:t xml:space="preserve"> с точки зрения моральных ценностей</w:t>
            </w: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c>
          <w:tcPr>
            <w:tcW w:w="1459" w:type="dxa"/>
            <w:shd w:val="clear" w:color="auto" w:fill="auto"/>
          </w:tcPr>
          <w:p w:rsidR="00B8666A" w:rsidRPr="00B8666A" w:rsidRDefault="00B8666A" w:rsidP="00B8666A">
            <w:pPr>
              <w:pStyle w:val="a7"/>
              <w:shd w:val="clear" w:color="auto" w:fill="FFFFFF"/>
              <w:spacing w:before="0" w:beforeAutospacing="0" w:after="0" w:afterAutospacing="0"/>
              <w:jc w:val="both"/>
              <w:rPr>
                <w:color w:val="000000"/>
              </w:rPr>
            </w:pPr>
          </w:p>
        </w:tc>
      </w:tr>
    </w:tbl>
    <w:p w:rsidR="00B8666A" w:rsidRPr="009D0E00" w:rsidRDefault="00B8666A" w:rsidP="00B8666A">
      <w:pPr>
        <w:pStyle w:val="a7"/>
        <w:shd w:val="clear" w:color="auto" w:fill="FFFFFF"/>
        <w:spacing w:before="0" w:beforeAutospacing="0" w:after="0" w:afterAutospacing="0"/>
        <w:jc w:val="both"/>
        <w:rPr>
          <w:b/>
          <w:color w:val="000000"/>
        </w:rPr>
      </w:pPr>
      <w:r w:rsidRPr="009D0E00">
        <w:rPr>
          <w:b/>
          <w:color w:val="000000"/>
        </w:rPr>
        <w:t>Зачет</w:t>
      </w:r>
    </w:p>
    <w:p w:rsidR="00B8666A" w:rsidRPr="00650DBF" w:rsidRDefault="00B8666A" w:rsidP="00B8666A">
      <w:pPr>
        <w:pStyle w:val="a7"/>
        <w:shd w:val="clear" w:color="auto" w:fill="FFFFFF"/>
        <w:spacing w:before="0" w:beforeAutospacing="0" w:after="0" w:afterAutospacing="0"/>
        <w:jc w:val="both"/>
        <w:rPr>
          <w:color w:val="000000"/>
        </w:rPr>
      </w:pPr>
      <w:r w:rsidRPr="00650DBF">
        <w:rPr>
          <w:color w:val="000000"/>
        </w:rPr>
        <w:t>Высокий уровень 100-90% сформировано</w:t>
      </w:r>
    </w:p>
    <w:p w:rsidR="00B8666A" w:rsidRPr="00650DBF" w:rsidRDefault="00B8666A" w:rsidP="00B8666A">
      <w:pPr>
        <w:pStyle w:val="a7"/>
        <w:shd w:val="clear" w:color="auto" w:fill="FFFFFF"/>
        <w:spacing w:before="0" w:beforeAutospacing="0" w:after="0" w:afterAutospacing="0"/>
        <w:jc w:val="both"/>
        <w:rPr>
          <w:color w:val="000000"/>
        </w:rPr>
      </w:pPr>
      <w:r w:rsidRPr="00650DBF">
        <w:rPr>
          <w:color w:val="000000"/>
        </w:rPr>
        <w:t>Повышенный уровень – 90-80%</w:t>
      </w:r>
    </w:p>
    <w:p w:rsidR="00B8666A" w:rsidRPr="00650DBF" w:rsidRDefault="00B8666A" w:rsidP="00B8666A">
      <w:pPr>
        <w:pStyle w:val="a7"/>
        <w:shd w:val="clear" w:color="auto" w:fill="FFFFFF"/>
        <w:spacing w:before="0" w:beforeAutospacing="0" w:after="0" w:afterAutospacing="0"/>
        <w:jc w:val="both"/>
        <w:rPr>
          <w:color w:val="000000"/>
        </w:rPr>
      </w:pPr>
      <w:r w:rsidRPr="00650DBF">
        <w:rPr>
          <w:color w:val="000000"/>
        </w:rPr>
        <w:t>Средний уровень – 70-50%</w:t>
      </w:r>
    </w:p>
    <w:p w:rsidR="00B8666A" w:rsidRPr="00650DBF" w:rsidRDefault="00B8666A" w:rsidP="00B8666A">
      <w:pPr>
        <w:pStyle w:val="a7"/>
        <w:shd w:val="clear" w:color="auto" w:fill="FFFFFF"/>
        <w:spacing w:before="0" w:beforeAutospacing="0" w:after="0" w:afterAutospacing="0"/>
        <w:jc w:val="both"/>
        <w:rPr>
          <w:color w:val="000000"/>
        </w:rPr>
      </w:pPr>
    </w:p>
    <w:p w:rsidR="004F1BFB" w:rsidRPr="009E7AF5" w:rsidRDefault="009D0E00" w:rsidP="009E7AF5">
      <w:pPr>
        <w:pStyle w:val="a7"/>
        <w:shd w:val="clear" w:color="auto" w:fill="FFFFFF"/>
        <w:spacing w:before="0" w:beforeAutospacing="0" w:after="0" w:afterAutospacing="0"/>
        <w:jc w:val="both"/>
        <w:rPr>
          <w:color w:val="000000"/>
        </w:rPr>
      </w:pPr>
      <w:r>
        <w:rPr>
          <w:color w:val="000000"/>
        </w:rPr>
        <w:t>Не</w:t>
      </w:r>
      <w:r w:rsidR="009E7AF5">
        <w:rPr>
          <w:color w:val="000000"/>
        </w:rPr>
        <w:t>зачет: менее 50% сформирован</w:t>
      </w:r>
    </w:p>
    <w:sectPr w:rsidR="004F1BFB" w:rsidRPr="009E7AF5" w:rsidSect="00893D6B">
      <w:pgSz w:w="16838" w:h="11906" w:orient="landscape"/>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252E8"/>
    <w:multiLevelType w:val="hybridMultilevel"/>
    <w:tmpl w:val="AFEC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82105C"/>
    <w:multiLevelType w:val="hybridMultilevel"/>
    <w:tmpl w:val="55727A7C"/>
    <w:lvl w:ilvl="0" w:tplc="65443A5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806D39"/>
    <w:multiLevelType w:val="hybridMultilevel"/>
    <w:tmpl w:val="E066350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BF5278"/>
    <w:multiLevelType w:val="multilevel"/>
    <w:tmpl w:val="353A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261A0"/>
    <w:multiLevelType w:val="hybridMultilevel"/>
    <w:tmpl w:val="2946E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115DBE"/>
    <w:multiLevelType w:val="hybridMultilevel"/>
    <w:tmpl w:val="BDCCC104"/>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B53DD3"/>
    <w:multiLevelType w:val="hybridMultilevel"/>
    <w:tmpl w:val="FD205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D90FFD"/>
    <w:multiLevelType w:val="hybridMultilevel"/>
    <w:tmpl w:val="4B3CB2F8"/>
    <w:lvl w:ilvl="0" w:tplc="A6188D0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9B78C9"/>
    <w:multiLevelType w:val="hybridMultilevel"/>
    <w:tmpl w:val="E6A88212"/>
    <w:lvl w:ilvl="0" w:tplc="A91C47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0B2764"/>
    <w:multiLevelType w:val="hybridMultilevel"/>
    <w:tmpl w:val="C3308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E681974"/>
    <w:multiLevelType w:val="hybridMultilevel"/>
    <w:tmpl w:val="8C62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AC3F7B"/>
    <w:multiLevelType w:val="multilevel"/>
    <w:tmpl w:val="403C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55F1"/>
    <w:multiLevelType w:val="hybridMultilevel"/>
    <w:tmpl w:val="B5F650D8"/>
    <w:lvl w:ilvl="0" w:tplc="6B18D23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DA769BE"/>
    <w:multiLevelType w:val="multilevel"/>
    <w:tmpl w:val="F5DCB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3"/>
  </w:num>
  <w:num w:numId="3">
    <w:abstractNumId w:val="8"/>
  </w:num>
  <w:num w:numId="4">
    <w:abstractNumId w:val="3"/>
  </w:num>
  <w:num w:numId="5">
    <w:abstractNumId w:val="7"/>
  </w:num>
  <w:num w:numId="6">
    <w:abstractNumId w:val="5"/>
  </w:num>
  <w:num w:numId="7">
    <w:abstractNumId w:val="12"/>
  </w:num>
  <w:num w:numId="8">
    <w:abstractNumId w:val="1"/>
  </w:num>
  <w:num w:numId="9">
    <w:abstractNumId w:val="6"/>
  </w:num>
  <w:num w:numId="10">
    <w:abstractNumId w:val="0"/>
  </w:num>
  <w:num w:numId="11">
    <w:abstractNumId w:val="9"/>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569"/>
    <w:rsid w:val="00025DDA"/>
    <w:rsid w:val="000302EC"/>
    <w:rsid w:val="00046C5A"/>
    <w:rsid w:val="00080BD3"/>
    <w:rsid w:val="000A1C07"/>
    <w:rsid w:val="000C7EED"/>
    <w:rsid w:val="000E0C62"/>
    <w:rsid w:val="001724CE"/>
    <w:rsid w:val="001D6EE1"/>
    <w:rsid w:val="001F3523"/>
    <w:rsid w:val="00231B4E"/>
    <w:rsid w:val="00251F83"/>
    <w:rsid w:val="00260CC8"/>
    <w:rsid w:val="00262476"/>
    <w:rsid w:val="002B12A3"/>
    <w:rsid w:val="00304C0C"/>
    <w:rsid w:val="003454ED"/>
    <w:rsid w:val="003C71A2"/>
    <w:rsid w:val="003F30C0"/>
    <w:rsid w:val="00413CBE"/>
    <w:rsid w:val="00436212"/>
    <w:rsid w:val="00436BBD"/>
    <w:rsid w:val="0046595F"/>
    <w:rsid w:val="004B43B6"/>
    <w:rsid w:val="004C226A"/>
    <w:rsid w:val="004D3CB3"/>
    <w:rsid w:val="004D5C49"/>
    <w:rsid w:val="004F1BFB"/>
    <w:rsid w:val="00553CC5"/>
    <w:rsid w:val="00570569"/>
    <w:rsid w:val="00583DEC"/>
    <w:rsid w:val="005B2D63"/>
    <w:rsid w:val="005B6E87"/>
    <w:rsid w:val="00640321"/>
    <w:rsid w:val="00643049"/>
    <w:rsid w:val="006556D9"/>
    <w:rsid w:val="006946EF"/>
    <w:rsid w:val="006C7615"/>
    <w:rsid w:val="006E634C"/>
    <w:rsid w:val="006F73CA"/>
    <w:rsid w:val="00704509"/>
    <w:rsid w:val="0072728D"/>
    <w:rsid w:val="0074478A"/>
    <w:rsid w:val="007B66E8"/>
    <w:rsid w:val="007D57D8"/>
    <w:rsid w:val="007F22A9"/>
    <w:rsid w:val="007F715D"/>
    <w:rsid w:val="00877560"/>
    <w:rsid w:val="00886AC9"/>
    <w:rsid w:val="00893D6B"/>
    <w:rsid w:val="008C7472"/>
    <w:rsid w:val="00900A60"/>
    <w:rsid w:val="00930D23"/>
    <w:rsid w:val="0095132B"/>
    <w:rsid w:val="00966323"/>
    <w:rsid w:val="00977606"/>
    <w:rsid w:val="009D0E00"/>
    <w:rsid w:val="009D7FD1"/>
    <w:rsid w:val="009E7AF5"/>
    <w:rsid w:val="00A54177"/>
    <w:rsid w:val="00A76684"/>
    <w:rsid w:val="00AC23DA"/>
    <w:rsid w:val="00B24DEF"/>
    <w:rsid w:val="00B771BC"/>
    <w:rsid w:val="00B8666A"/>
    <w:rsid w:val="00B92F3C"/>
    <w:rsid w:val="00BA6A7C"/>
    <w:rsid w:val="00BF2044"/>
    <w:rsid w:val="00C040E6"/>
    <w:rsid w:val="00C15813"/>
    <w:rsid w:val="00C33B28"/>
    <w:rsid w:val="00C532B5"/>
    <w:rsid w:val="00C56B90"/>
    <w:rsid w:val="00C62B9A"/>
    <w:rsid w:val="00C720C4"/>
    <w:rsid w:val="00CA215C"/>
    <w:rsid w:val="00CB385A"/>
    <w:rsid w:val="00CB3F00"/>
    <w:rsid w:val="00CC7640"/>
    <w:rsid w:val="00CD060C"/>
    <w:rsid w:val="00D0104F"/>
    <w:rsid w:val="00D50AF0"/>
    <w:rsid w:val="00DA5F6F"/>
    <w:rsid w:val="00DC4964"/>
    <w:rsid w:val="00E769EF"/>
    <w:rsid w:val="00E76A95"/>
    <w:rsid w:val="00EC3671"/>
    <w:rsid w:val="00ED2B0F"/>
    <w:rsid w:val="00F06F99"/>
    <w:rsid w:val="00F27248"/>
    <w:rsid w:val="00F423BE"/>
    <w:rsid w:val="00FB72DD"/>
    <w:rsid w:val="00FD0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B26F"/>
  <w15:docId w15:val="{39EA9C45-0A21-48C7-998F-4E54FED2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606"/>
  </w:style>
  <w:style w:type="paragraph" w:styleId="1">
    <w:name w:val="heading 1"/>
    <w:next w:val="a"/>
    <w:link w:val="10"/>
    <w:uiPriority w:val="9"/>
    <w:unhideWhenUsed/>
    <w:qFormat/>
    <w:rsid w:val="00C040E6"/>
    <w:pPr>
      <w:keepNext/>
      <w:keepLines/>
      <w:spacing w:after="0" w:line="271" w:lineRule="auto"/>
      <w:ind w:left="3212" w:right="1264"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C040E6"/>
    <w:pPr>
      <w:keepNext/>
      <w:keepLines/>
      <w:spacing w:after="4" w:line="270" w:lineRule="auto"/>
      <w:ind w:left="3212" w:right="1264"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705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56B90"/>
    <w:pPr>
      <w:ind w:left="720"/>
      <w:contextualSpacing/>
    </w:pPr>
  </w:style>
  <w:style w:type="character" w:customStyle="1" w:styleId="10">
    <w:name w:val="Заголовок 1 Знак"/>
    <w:basedOn w:val="a0"/>
    <w:link w:val="1"/>
    <w:uiPriority w:val="9"/>
    <w:rsid w:val="00C040E6"/>
    <w:rPr>
      <w:rFonts w:ascii="Times New Roman" w:eastAsia="Times New Roman" w:hAnsi="Times New Roman" w:cs="Times New Roman"/>
      <w:b/>
      <w:color w:val="000000"/>
      <w:sz w:val="24"/>
    </w:rPr>
  </w:style>
  <w:style w:type="character" w:customStyle="1" w:styleId="20">
    <w:name w:val="Заголовок 2 Знак"/>
    <w:basedOn w:val="a0"/>
    <w:link w:val="2"/>
    <w:uiPriority w:val="9"/>
    <w:rsid w:val="00C040E6"/>
    <w:rPr>
      <w:rFonts w:ascii="Times New Roman" w:eastAsia="Times New Roman" w:hAnsi="Times New Roman" w:cs="Times New Roman"/>
      <w:b/>
      <w:color w:val="000000"/>
      <w:sz w:val="24"/>
    </w:rPr>
  </w:style>
  <w:style w:type="paragraph" w:styleId="a5">
    <w:name w:val="Balloon Text"/>
    <w:basedOn w:val="a"/>
    <w:link w:val="a6"/>
    <w:uiPriority w:val="99"/>
    <w:semiHidden/>
    <w:unhideWhenUsed/>
    <w:rsid w:val="007D57D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57D8"/>
    <w:rPr>
      <w:rFonts w:ascii="Segoe UI" w:hAnsi="Segoe UI" w:cs="Segoe UI"/>
      <w:sz w:val="18"/>
      <w:szCs w:val="18"/>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6556D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Сетка таблицы1"/>
    <w:basedOn w:val="a1"/>
    <w:next w:val="a3"/>
    <w:rsid w:val="006556D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5AA54-4C4D-45D8-B854-E817FF64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2862</Words>
  <Characters>16314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Ларина</cp:lastModifiedBy>
  <cp:revision>2</cp:revision>
  <cp:lastPrinted>2020-10-08T02:57:00Z</cp:lastPrinted>
  <dcterms:created xsi:type="dcterms:W3CDTF">2022-10-19T01:41:00Z</dcterms:created>
  <dcterms:modified xsi:type="dcterms:W3CDTF">2022-10-19T01:41:00Z</dcterms:modified>
</cp:coreProperties>
</file>