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DC" w:rsidRDefault="001134DC" w:rsidP="001134D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9" w:firstLine="713"/>
        <w:jc w:val="right"/>
        <w:rPr>
          <w:color w:val="000000"/>
          <w:u w:val="single"/>
          <w:lang w:eastAsia="ru-RU"/>
        </w:rPr>
      </w:pPr>
    </w:p>
    <w:p w:rsidR="00A567FA" w:rsidRPr="00A567FA" w:rsidRDefault="00A567FA" w:rsidP="00A567FA">
      <w:pPr>
        <w:autoSpaceDN w:val="0"/>
        <w:spacing w:after="160" w:line="247" w:lineRule="auto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:rsidR="00A567FA" w:rsidRPr="00A567FA" w:rsidRDefault="00A567FA" w:rsidP="00A567FA">
      <w:pPr>
        <w:autoSpaceDN w:val="0"/>
        <w:spacing w:line="247" w:lineRule="auto"/>
        <w:textAlignment w:val="baseline"/>
        <w:rPr>
          <w:rFonts w:eastAsia="SimSun"/>
          <w:kern w:val="3"/>
          <w:lang w:eastAsia="en-US"/>
        </w:rPr>
      </w:pPr>
    </w:p>
    <w:p w:rsidR="00054438" w:rsidRDefault="00054438" w:rsidP="00A567FA">
      <w:pPr>
        <w:autoSpaceDN w:val="0"/>
        <w:spacing w:line="247" w:lineRule="auto"/>
        <w:jc w:val="center"/>
        <w:textAlignment w:val="baseline"/>
        <w:rPr>
          <w:rFonts w:eastAsia="SimSun"/>
          <w:b/>
          <w:kern w:val="3"/>
          <w:lang w:eastAsia="en-US"/>
        </w:rPr>
      </w:pPr>
    </w:p>
    <w:p w:rsidR="00A567FA" w:rsidRPr="00A567FA" w:rsidRDefault="00A567FA" w:rsidP="00A567FA">
      <w:pPr>
        <w:autoSpaceDN w:val="0"/>
        <w:spacing w:line="247" w:lineRule="auto"/>
        <w:jc w:val="center"/>
        <w:textAlignment w:val="baseline"/>
        <w:rPr>
          <w:rFonts w:eastAsia="SimSun"/>
          <w:b/>
          <w:kern w:val="3"/>
          <w:lang w:eastAsia="en-US"/>
        </w:rPr>
      </w:pPr>
      <w:r w:rsidRPr="00A567FA">
        <w:rPr>
          <w:rFonts w:eastAsia="SimSun"/>
          <w:b/>
          <w:kern w:val="3"/>
          <w:lang w:eastAsia="en-US"/>
        </w:rPr>
        <w:t>Рабочая программа</w:t>
      </w:r>
    </w:p>
    <w:p w:rsidR="00211CC5" w:rsidRDefault="00A567FA" w:rsidP="00A567FA">
      <w:pPr>
        <w:autoSpaceDN w:val="0"/>
        <w:spacing w:line="247" w:lineRule="auto"/>
        <w:jc w:val="center"/>
        <w:textAlignment w:val="baseline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>по курсу внеурочной деятельности</w:t>
      </w:r>
      <w:r w:rsidRPr="00A567FA">
        <w:rPr>
          <w:rFonts w:eastAsia="SimSun"/>
          <w:b/>
          <w:kern w:val="3"/>
          <w:lang w:eastAsia="en-US"/>
        </w:rPr>
        <w:t xml:space="preserve"> </w:t>
      </w:r>
    </w:p>
    <w:p w:rsidR="00211CC5" w:rsidRDefault="00211CC5" w:rsidP="00A567FA">
      <w:pPr>
        <w:autoSpaceDN w:val="0"/>
        <w:spacing w:line="247" w:lineRule="auto"/>
        <w:jc w:val="center"/>
        <w:textAlignment w:val="baseline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>общеинтеллектуальной направленности</w:t>
      </w:r>
    </w:p>
    <w:p w:rsidR="00A567FA" w:rsidRPr="00A567FA" w:rsidRDefault="00A567FA" w:rsidP="00A567FA">
      <w:pPr>
        <w:autoSpaceDN w:val="0"/>
        <w:spacing w:line="247" w:lineRule="auto"/>
        <w:jc w:val="center"/>
        <w:textAlignment w:val="baseline"/>
        <w:rPr>
          <w:rFonts w:eastAsia="SimSun"/>
          <w:b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>«Занимательная география»</w:t>
      </w:r>
      <w:r w:rsidR="004960D4">
        <w:rPr>
          <w:rFonts w:eastAsia="SimSun"/>
          <w:b/>
          <w:kern w:val="3"/>
          <w:lang w:eastAsia="en-US"/>
        </w:rPr>
        <w:t xml:space="preserve"> 6</w:t>
      </w:r>
      <w:r w:rsidRPr="00A567FA">
        <w:rPr>
          <w:rFonts w:eastAsia="SimSun"/>
          <w:b/>
          <w:kern w:val="3"/>
          <w:lang w:eastAsia="en-US"/>
        </w:rPr>
        <w:t xml:space="preserve"> класс</w:t>
      </w:r>
    </w:p>
    <w:p w:rsidR="00A567FA" w:rsidRPr="00A567FA" w:rsidRDefault="00A567FA" w:rsidP="00A567FA">
      <w:pPr>
        <w:autoSpaceDN w:val="0"/>
        <w:spacing w:line="247" w:lineRule="auto"/>
        <w:textAlignment w:val="baseline"/>
        <w:rPr>
          <w:rFonts w:eastAsia="SimSun"/>
          <w:kern w:val="3"/>
          <w:lang w:eastAsia="en-US"/>
        </w:rPr>
      </w:pPr>
    </w:p>
    <w:p w:rsidR="00A567FA" w:rsidRPr="00A567FA" w:rsidRDefault="00A567FA" w:rsidP="00054438">
      <w:pPr>
        <w:autoSpaceDN w:val="0"/>
        <w:jc w:val="both"/>
        <w:textAlignment w:val="baseline"/>
        <w:rPr>
          <w:rFonts w:eastAsia="SimSun"/>
          <w:kern w:val="3"/>
          <w:lang w:eastAsia="en-US"/>
        </w:rPr>
      </w:pPr>
    </w:p>
    <w:p w:rsidR="00A567FA" w:rsidRPr="00A567FA" w:rsidRDefault="00A567FA" w:rsidP="00054438">
      <w:pPr>
        <w:autoSpaceDN w:val="0"/>
        <w:jc w:val="both"/>
        <w:textAlignment w:val="baseline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Количество часов: </w:t>
      </w:r>
      <w:r w:rsidR="004960D4">
        <w:rPr>
          <w:rFonts w:eastAsia="SimSun"/>
          <w:kern w:val="3"/>
          <w:lang w:eastAsia="en-US"/>
        </w:rPr>
        <w:t>6</w:t>
      </w:r>
      <w:r>
        <w:rPr>
          <w:rFonts w:eastAsia="SimSun"/>
          <w:kern w:val="3"/>
          <w:lang w:eastAsia="en-US"/>
        </w:rPr>
        <w:t>8</w:t>
      </w:r>
      <w:r w:rsidRPr="00A567FA">
        <w:rPr>
          <w:rFonts w:eastAsia="SimSun"/>
          <w:kern w:val="3"/>
          <w:lang w:eastAsia="en-US"/>
        </w:rPr>
        <w:t xml:space="preserve"> ч.</w:t>
      </w:r>
    </w:p>
    <w:p w:rsidR="007B08C5" w:rsidRDefault="007B08C5" w:rsidP="00C86B31">
      <w:pPr>
        <w:widowControl w:val="0"/>
        <w:autoSpaceDE w:val="0"/>
        <w:autoSpaceDN w:val="0"/>
        <w:adjustRightInd w:val="0"/>
        <w:rPr>
          <w:b/>
          <w:lang w:eastAsia="ru-RU"/>
        </w:rPr>
      </w:pPr>
    </w:p>
    <w:p w:rsidR="00C86B31" w:rsidRPr="00D67788" w:rsidRDefault="00C86B31" w:rsidP="00C86B31">
      <w:r w:rsidRPr="00D67788">
        <w:t>Настоящая программа составлена на основе:</w:t>
      </w:r>
    </w:p>
    <w:p w:rsidR="00C86B31" w:rsidRPr="003E1052" w:rsidRDefault="00C86B31" w:rsidP="00C86B31">
      <w:pPr>
        <w:pStyle w:val="a3"/>
        <w:numPr>
          <w:ilvl w:val="0"/>
          <w:numId w:val="20"/>
        </w:numPr>
        <w:suppressAutoHyphens w:val="0"/>
      </w:pPr>
      <w:r w:rsidRPr="003E1052">
        <w:t>ФГОС ООО</w:t>
      </w:r>
    </w:p>
    <w:p w:rsidR="00C86B31" w:rsidRPr="003E1052" w:rsidRDefault="00C86B31" w:rsidP="00C86B31">
      <w:pPr>
        <w:pStyle w:val="a3"/>
        <w:numPr>
          <w:ilvl w:val="0"/>
          <w:numId w:val="20"/>
        </w:numPr>
        <w:suppressAutoHyphens w:val="0"/>
      </w:pPr>
      <w:r>
        <w:t>ООП ООО МАОУ СШ №144</w:t>
      </w:r>
    </w:p>
    <w:p w:rsidR="00C86B31" w:rsidRDefault="00C86B31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1134DC" w:rsidRDefault="001134DC" w:rsidP="00054438">
      <w:pPr>
        <w:suppressAutoHyphens w:val="0"/>
        <w:spacing w:after="200" w:line="276" w:lineRule="auto"/>
        <w:jc w:val="center"/>
        <w:rPr>
          <w:b/>
          <w:lang w:eastAsia="ru-RU"/>
        </w:rPr>
      </w:pPr>
      <w:r>
        <w:rPr>
          <w:b/>
        </w:rPr>
        <w:lastRenderedPageBreak/>
        <w:t>Пояснительная записка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Как повысить интерес обучающихся к изучению школьного курса географии? Этот вопрос волнует многих учителей. Один из путей решения этой проблемы – внеурочная деятельность, которая является неотъемлемой составляющей учебно-воспитательного процесса. Богатое содержание курса географии предоставляет большие возможности для организации разнообразной деятельности, как на уроке, так и во внеурочное время.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Внеурочная деятельность способствует улучшению учебной мотивации и развитию познавательных интересов учащихся.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Соединение практической и интеллектуальной деятельности способствует умственному развитию учащихся, является средством укрепления здоровья и рационального использования свободного времени, воспитывает культуру интеллектуального труда. У ребят формируется потребность применять знания в повседневной жизни.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Поэтому программа внеурочной деятельности «Занимательная география» для 5-х классов общеобразовательного учреждения, разработана в соответствии с: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Федеральным законом от 29.12.2012 № 273-ФЗ (ред. от 03.02.2014) "Об образовании в Российской Федерации";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требованиями Федерального государственного образовательного стандарта основного общего образования (далее ФГОС ООО);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Примерной основной образовательной программой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Программой внеурочной деятельности. Григорьев Д.В., Степанов П.В. Программы внеурочной деятельности. Познавательная деятельность и проблемно-ценностное общение. Пособие для учителей общеобразовательных учреждений. — М.: Просвещение, 2011. — 96 с. — (Работаем по новым стандартам);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программой курса "География. 5-9 классы"/ Автор-составитель Домогацкий Е.М., - 2-е изд. – М.: ООО «ТИД "Русское слово - учебник", 2016. – 120 с. - (Инновационная школа);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Рабочей программой к ученику Е.М.Домогацких, Н.И.Алексеевского А.А. Плешакова «География. Введение в географию» для 5 класса общеобразовательных организаций / авт.-сост. Н.В. Болотникова, С.В. Банников. — 3-е изд. — М.: ООО «Русское слово — учебник», 2018. —48 с. — (Инновационная школа);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Концепцией духовно-нравственного развития и воспитания личности гражданина России, планируемыми результатами основного общего образования;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Федеральным перечнем учебников на 2018-2019 учебный год,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требованиями к уровню подготовки учащихся 5-х классов и с учетом психолого-педагогических особенностей развития детей 11-12 лет.</w:t>
      </w:r>
    </w:p>
    <w:p w:rsidR="00054438" w:rsidRDefault="0005443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1B4598">
        <w:rPr>
          <w:b/>
          <w:bCs/>
          <w:color w:val="000000"/>
        </w:rPr>
        <w:t>Общая характеристика курса</w:t>
      </w:r>
    </w:p>
    <w:p w:rsidR="00054438" w:rsidRPr="001B4598" w:rsidRDefault="00054438" w:rsidP="00054438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D865C0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Программа курса внеурочной деятельности «Занимател</w:t>
      </w:r>
      <w:r>
        <w:rPr>
          <w:color w:val="000000"/>
        </w:rPr>
        <w:t xml:space="preserve">ьная география» рассчитана на </w:t>
      </w:r>
      <w:r w:rsidR="004960D4">
        <w:rPr>
          <w:color w:val="000000"/>
        </w:rPr>
        <w:t>6</w:t>
      </w:r>
      <w:r>
        <w:rPr>
          <w:color w:val="000000"/>
        </w:rPr>
        <w:t>8</w:t>
      </w:r>
      <w:r w:rsidRPr="001B4598">
        <w:rPr>
          <w:color w:val="000000"/>
        </w:rPr>
        <w:t xml:space="preserve"> часов и предназначена в качестве курса по выбору естественнонаучного цикла общеинтеллектуал</w:t>
      </w:r>
      <w:r w:rsidR="004960D4">
        <w:rPr>
          <w:color w:val="000000"/>
        </w:rPr>
        <w:t>ьного направления для учащихся 6</w:t>
      </w:r>
      <w:r w:rsidRPr="001B4598">
        <w:rPr>
          <w:color w:val="000000"/>
        </w:rPr>
        <w:t xml:space="preserve">-х классов. Возраст учащихся: 11-12 лет. 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Целью изучения курса внеурочной деятельности «Занимательная география»</w:t>
      </w:r>
      <w:r w:rsidRPr="001B4598">
        <w:rPr>
          <w:color w:val="000000"/>
        </w:rPr>
        <w:t> - является расширение географических знаний, умений, опыта, творческой деятельности и эмоционально</w:t>
      </w:r>
      <w:r w:rsidR="00D865C0">
        <w:rPr>
          <w:color w:val="000000"/>
        </w:rPr>
        <w:t xml:space="preserve"> </w:t>
      </w:r>
      <w:r w:rsidRPr="001B4598">
        <w:rPr>
          <w:color w:val="000000"/>
        </w:rPr>
        <w:t>ценностного отношения к миру, необходимых для понимания закономерностей и противоречий развития географической оболочки.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lastRenderedPageBreak/>
        <w:t>Основные задачи курса: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формирование системы географических знаний как компонента научной картины мира;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формирование и развитие умений и навыков исследовательского поиска, включаю работу с различными источниками географической информации;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познание на конкретных примерах многообразия современного географического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пространства на разных его уровнях, что позволяет сформировать географическую картину мира;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понимание главных особенностей взаимодействия природы и общества на современном этапе его развития;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формирование навыков и умений безопасного и экологически целесообразного поведения в окружающей среде.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Изучение географии в школе позволяет сформировать комплекс, системное и социально ориентированное представление о Земле как о планете людей, являющейся одной из основ практической повседневной жизни. Кроме того, география – единственная наука, которая знакомит обучающихся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Актуальность реализуемой программы заключается в том, что в этом возрасте у школьников возникают множество вопросов, и темы, рассматриваемые в рамках реализации данной программы, позволят обучающимся не только получить ответы, но и самим познавать окружающий нас мир путём наблюдений и экспериментов. Большое внимание в программе уделяется вопросам бережного отношения к природе.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Педагогическая целесообразность реализации программы «Занимательная география» заключается не только в том, что это позволит полезно занять свободное время учащихся, но и пробудить интерес к активному познанию окружающего мира. В реализации программы особое место занимает работа учащихся над творческими исследовательскими работами.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В основе внеурочного курса лежит системно-деятельностный подход, который предполагает: воспитание и развитие качеств личности, отвечающих требованиям информационного общества; ориентацию на результаты образования как системообразующий компонент курса, где развитие личности обучающегося на основе усвоения универсальных учебных действий, познания и освоения мира составляет цель и результат образования; учет индивидуальных возрастных и интеллектуальных особенностей обучающихся; обеспечение преемственности начального общего, основного и разнообразие видов деятельности и учет индивидуальных среднего (полного) общего образования; особенностей каждого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деятельности; гарантированность достижения планируемых результатов освоения внеурочного курса «Занимательная география», что и создает основу для самостоятельного успешного усвоения обучающимися новых знаний, умений, компетенций, видов и способов деятельности.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Важными формами деятельности учащихся являются: развитие практических умений в работе с дополнительными источниками информации: различными картами, энциклопедиями, справочниками, словарями, научно-популярной литературой для подросткового возраста, ресурсами Internet и др. В преподавании курса используются следующие формы работы с учащимися: работа в малых группах (2-5 человек); проектная работа; подготовка сообщений/ рефератов; исследовательская деятельность; информационно-поисковая деятельность; выполнение практических работ.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 xml:space="preserve">Содержание программы курса «Занимательная география» предоставляет широкие возможности для осуществления дифференцированного подхода к учащимся при их обучении, для развития творческих и интеллектуальных способностей, наблюдательности, эмоциональности и логического мышления. Новизна программы в том, что с целью повышения эффективности образовательного процесса используются </w:t>
      </w:r>
      <w:r w:rsidRPr="001B4598">
        <w:rPr>
          <w:color w:val="000000"/>
        </w:rPr>
        <w:lastRenderedPageBreak/>
        <w:t>современные педагогические технологии: метод проектов, исследовательские методы, информационные технологии обучения. Основной формой работы являются внеурочные занятия, проводимые в кабинете географии и за его пределами.</w:t>
      </w:r>
    </w:p>
    <w:p w:rsidR="00054438" w:rsidRDefault="0005443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Программа предусматривает формирование у учащихся общеучебных умений и навыков, универсальных способов деятельности и </w:t>
      </w:r>
      <w:r w:rsidRPr="001B4598">
        <w:rPr>
          <w:b/>
          <w:bCs/>
          <w:color w:val="000000"/>
        </w:rPr>
        <w:t>ключевых надпредметных компетенций.</w:t>
      </w:r>
      <w:r w:rsidRPr="001B4598">
        <w:rPr>
          <w:color w:val="000000"/>
        </w:rPr>
        <w:t> В этом направлении приоритетами для программы внеклассной работы «Развитие исследовательской деятельности учащихся» являются: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учебно-познавательные компетенции.</w:t>
      </w:r>
      <w:r w:rsidRPr="001B4598">
        <w:rPr>
          <w:color w:val="000000"/>
        </w:rPr>
        <w:t> Это совокупность компетенций ученика в сфере самостоятельной познавательной деятельности: постановка цели, планирование, определение оптимального соотношения цели и средства, владение навыками контроля и оценки своей деятельности. Сюда входят умения выдвигать гипотезы, ставить вопросы к наблюдаемым явлениям; работа</w:t>
      </w:r>
      <w:r w:rsidR="00D865C0">
        <w:rPr>
          <w:color w:val="000000"/>
        </w:rPr>
        <w:t>ть со справочной литературой,</w:t>
      </w:r>
      <w:r w:rsidRPr="001B4598">
        <w:rPr>
          <w:color w:val="000000"/>
        </w:rPr>
        <w:t xml:space="preserve"> оформить результаты своей деятельности (</w:t>
      </w:r>
      <w:r w:rsidR="00D865C0">
        <w:rPr>
          <w:color w:val="000000"/>
        </w:rPr>
        <w:t>построение диаграмм, графиков, </w:t>
      </w:r>
      <w:r w:rsidRPr="001B4598">
        <w:rPr>
          <w:color w:val="000000"/>
        </w:rPr>
        <w:t>таблиц, создание презентаций);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коммуникативные компетенции</w:t>
      </w:r>
      <w:r w:rsidR="00D865C0">
        <w:rPr>
          <w:color w:val="000000"/>
        </w:rPr>
        <w:t> </w:t>
      </w:r>
      <w:r w:rsidRPr="001B4598">
        <w:rPr>
          <w:color w:val="000000"/>
        </w:rPr>
        <w:t>- это владение монологической и диалогической речью, развитие способности понимать точку зрен</w:t>
      </w:r>
      <w:r w:rsidR="00D865C0">
        <w:rPr>
          <w:color w:val="000000"/>
        </w:rPr>
        <w:t>ия собеседника </w:t>
      </w:r>
      <w:r w:rsidRPr="001B4598">
        <w:rPr>
          <w:color w:val="000000"/>
        </w:rPr>
        <w:t>и пр</w:t>
      </w:r>
      <w:r w:rsidR="00D865C0">
        <w:rPr>
          <w:color w:val="000000"/>
        </w:rPr>
        <w:t>изнавать право на иное мнение; </w:t>
      </w:r>
      <w:r w:rsidRPr="001B4598">
        <w:rPr>
          <w:color w:val="000000"/>
        </w:rPr>
        <w:t>делать выводы по ходу обсуждения и подводить итоги обсуждения;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информационные компетенции</w:t>
      </w:r>
      <w:r w:rsidR="00D865C0">
        <w:rPr>
          <w:color w:val="000000"/>
        </w:rPr>
        <w:t> формируют умения </w:t>
      </w:r>
      <w:r w:rsidRPr="001B4598">
        <w:rPr>
          <w:color w:val="000000"/>
        </w:rPr>
        <w:t>под</w:t>
      </w:r>
      <w:r w:rsidR="00D865C0">
        <w:rPr>
          <w:color w:val="000000"/>
        </w:rPr>
        <w:t>бирать, обрабатывать, обобщать информацию </w:t>
      </w:r>
      <w:r w:rsidRPr="001B4598">
        <w:rPr>
          <w:color w:val="000000"/>
        </w:rPr>
        <w:t>из разных источников и делать выводы; осуществлять классификацию анализир</w:t>
      </w:r>
      <w:r w:rsidR="00D865C0">
        <w:rPr>
          <w:color w:val="000000"/>
        </w:rPr>
        <w:t>уемой информации; представлять </w:t>
      </w:r>
      <w:r w:rsidRPr="001B4598">
        <w:rPr>
          <w:color w:val="000000"/>
        </w:rPr>
        <w:t>и</w:t>
      </w:r>
      <w:r w:rsidR="00D865C0">
        <w:rPr>
          <w:color w:val="000000"/>
        </w:rPr>
        <w:t>нформацию в обобщенной форме в </w:t>
      </w:r>
      <w:r w:rsidRPr="001B4598">
        <w:rPr>
          <w:color w:val="000000"/>
        </w:rPr>
        <w:t>виде графиков, таблиц и д</w:t>
      </w:r>
      <w:r w:rsidR="00D865C0">
        <w:rPr>
          <w:color w:val="000000"/>
        </w:rPr>
        <w:t>иаграмм в письменных отчетах и электронных</w:t>
      </w:r>
      <w:r w:rsidRPr="001B4598">
        <w:rPr>
          <w:color w:val="000000"/>
        </w:rPr>
        <w:t xml:space="preserve"> презентациях;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проблемные </w:t>
      </w:r>
      <w:r w:rsidR="00D865C0">
        <w:rPr>
          <w:color w:val="000000"/>
        </w:rPr>
        <w:t>компетенции формируют </w:t>
      </w:r>
      <w:r w:rsidRPr="001B4598">
        <w:rPr>
          <w:color w:val="000000"/>
        </w:rPr>
        <w:t>умения определять проблемную ситуацию и способы её решения; анал</w:t>
      </w:r>
      <w:r w:rsidR="00D865C0">
        <w:rPr>
          <w:color w:val="000000"/>
        </w:rPr>
        <w:t>изировать, сравнивать, обобщать и делать выводы</w:t>
      </w:r>
      <w:r w:rsidRPr="001B4598">
        <w:rPr>
          <w:color w:val="000000"/>
        </w:rPr>
        <w:t xml:space="preserve"> через наблюдение, измерение, эксперимент, моделирование.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компетенции личностного самосовершенствования</w:t>
      </w:r>
      <w:r w:rsidR="00D865C0">
        <w:rPr>
          <w:color w:val="000000"/>
        </w:rPr>
        <w:t xml:space="preserve"> </w:t>
      </w:r>
      <w:r w:rsidRPr="001B4598">
        <w:rPr>
          <w:color w:val="000000"/>
        </w:rPr>
        <w:t>направлены на соблюдение норм и правил поведения в окружающей среде, а также правил здорового образа жизни.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 </w:t>
      </w:r>
      <w:r w:rsidRPr="001B4598">
        <w:rPr>
          <w:b/>
          <w:bCs/>
          <w:color w:val="000000"/>
        </w:rPr>
        <w:t>Познавательная деятельность: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использование для познания окружающего мира различных естественно-научных методов: наблюдение, измерение, эксперимент, моделирование;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формирование умений различать факты, гипотезы, причины, следствия, доказательства, законы, теории;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овладение адекватными способами решения теоретических и экспериментальных задач;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Информационно-коммуникативная деятельность: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владение монологической и диалогической речью, развитие способности пон</w:t>
      </w:r>
      <w:r w:rsidR="00D865C0">
        <w:rPr>
          <w:color w:val="000000"/>
        </w:rPr>
        <w:t>имать точку зрения собеседника </w:t>
      </w:r>
      <w:r w:rsidRPr="001B4598">
        <w:rPr>
          <w:color w:val="000000"/>
        </w:rPr>
        <w:t>и признавать право на иное мнение;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 xml:space="preserve">использование для решения познавательных и </w:t>
      </w:r>
      <w:r w:rsidR="00D865C0">
        <w:rPr>
          <w:color w:val="000000"/>
        </w:rPr>
        <w:t>коммуникативных задач различных</w:t>
      </w:r>
      <w:r w:rsidRPr="001B4598">
        <w:rPr>
          <w:color w:val="000000"/>
        </w:rPr>
        <w:t xml:space="preserve"> источников информации.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Рефлексивная деятельность: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владение навыками контроля и оценки своей деятельности, умением выдвигать возможные результаты своих действий;</w:t>
      </w:r>
    </w:p>
    <w:p w:rsidR="00054438" w:rsidRPr="00766766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организация учебной деятельности: постановка цели, планирование, определение оптимального соотношения цели и средства.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Требования к результатам освоения программы внеурочной деятельности «Занимательная география» (на основе положений ФГОС ООО)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Федеральные государственные образовательные стандарты предполагают, что «итогом обучения станут личностные и метапредметные результаты каждого ученика, выражающиеся в определенных качествах. Предполагаемые результаты освоения программы «Занимательная география»: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lastRenderedPageBreak/>
        <w:t>Личностные результаты освоения</w:t>
      </w:r>
      <w:r w:rsidRPr="001B4598">
        <w:rPr>
          <w:color w:val="000000"/>
        </w:rPr>
        <w:t> </w:t>
      </w:r>
      <w:r w:rsidRPr="001B4598">
        <w:rPr>
          <w:b/>
          <w:bCs/>
          <w:color w:val="000000"/>
        </w:rPr>
        <w:t>программы: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осознание целостности природы, населения и хозяйства Земли, материков, их крупных районов и стран;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умение оценивать с позиций социальных норм собственные поступки и поступки других людей;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патриотизм, любовь к своей местности, своему региону, своей стране;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Средством развития личнос</w:t>
      </w:r>
      <w:r w:rsidR="00D865C0">
        <w:rPr>
          <w:color w:val="000000"/>
        </w:rPr>
        <w:t xml:space="preserve">тных результатов служит учебный </w:t>
      </w:r>
      <w:r w:rsidRPr="001B4598">
        <w:rPr>
          <w:color w:val="000000"/>
        </w:rPr>
        <w:t>материал нацеленный на понимание собственной деятельности и сформированных личностных качеств: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умение формулировать своё отношение к актуальным проблемным ситуациям;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умение толерантно определять своё отношение к разным народам;</w:t>
      </w:r>
    </w:p>
    <w:p w:rsidR="00054438" w:rsidRPr="00766766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умение использовать географические знания для адаптации и созидательной деятельности.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Метапредметные результаты освоения</w:t>
      </w:r>
      <w:r w:rsidRPr="001B4598">
        <w:rPr>
          <w:color w:val="000000"/>
        </w:rPr>
        <w:t> </w:t>
      </w:r>
      <w:r w:rsidRPr="001B4598">
        <w:rPr>
          <w:b/>
          <w:bCs/>
          <w:color w:val="000000"/>
        </w:rPr>
        <w:t>программы: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Регулятивные универсальные учебные действия: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определять цель деятельности на занятии с помощью учителя и самостоятельно.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учиться планировать учебную деятельность на занятии.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высказывать свою версию, пытаться предлагать способ её проверки.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работая по предложенному плану, использовать необходимые средства (дополнительную литературу, простейшие приборы и инструменты).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определять успешность выполнения своего задания в диалоге с учителем.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Познавательные универсальные учебные действия: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ориентироваться в своей системе знаний: понимать, что нужна дополнительная информация (знания) для решения поставленной задачи в один шаг.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делать предварительный отбор источников информации для решения поставленной задачи.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добывать новые знания: находить необходимую информацию в предложенных учителем словарях и энциклопедиях.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перерабатывать полученную информацию: наблюдать и делать самостоятельные выводы.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Коммуникативные универсальные учебные действия: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донести свою позицию до других: оформлять свою мысль в устной и письменной речи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слушать и понимать речь других.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выразительно читать и пересказывать текст.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вступать в беседу на занятии и в жизни.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color w:val="000000"/>
        </w:rPr>
        <w:t>учиться выполнять различные роли в группе (лидера, исполнителя, критика).</w:t>
      </w:r>
    </w:p>
    <w:p w:rsidR="00054438" w:rsidRDefault="0005443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054438" w:rsidRPr="00766766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Воспитательные результаты внеурочной деятельности школьников распределяется по трем уровням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Первый уровень результатов</w:t>
      </w:r>
      <w:r w:rsidRPr="001B4598">
        <w:rPr>
          <w:color w:val="000000"/>
        </w:rPr>
        <w:t> (получение школьниками социальнозначимых знаний): приобретение школьником представлений о проектной деятельности, профориентационных знаний по ряду профессий (топограф, журналист, картограф, минеролог, почвовед, антрополог).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Второй уровень результатов</w:t>
      </w:r>
      <w:r w:rsidRPr="001B4598">
        <w:rPr>
          <w:color w:val="000000"/>
        </w:rPr>
        <w:t> (развитие социально-значимых отношений школьников): развитие ценностных отношений школьника к своему Отечеству, природе, знаниям, науке, формирование позитивного отношения к учебной дисциплине географии, исследовательской деятельности.</w:t>
      </w:r>
    </w:p>
    <w:p w:rsidR="001B4598" w:rsidRPr="001B4598" w:rsidRDefault="001B4598" w:rsidP="0005443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B4598">
        <w:rPr>
          <w:b/>
          <w:bCs/>
          <w:color w:val="000000"/>
        </w:rPr>
        <w:t>Третий уровень результатов</w:t>
      </w:r>
      <w:r w:rsidRPr="001B4598">
        <w:rPr>
          <w:color w:val="000000"/>
        </w:rPr>
        <w:t> (приобретение школьниками опыта социально-значимого действия): получение школьником опыта самостоятельного группового действия в процессе реализации проекта, опыт публичного выступления по проблемным вопросам; опыт формирования позитивного отношения к труду; опыт общения со сверстниками.</w:t>
      </w:r>
    </w:p>
    <w:p w:rsidR="001B4598" w:rsidRDefault="001B4598" w:rsidP="001B459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86B31" w:rsidRDefault="00C86B31" w:rsidP="001B459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Формы проведения занятий</w:t>
      </w:r>
    </w:p>
    <w:p w:rsidR="00C86B31" w:rsidRPr="00C86B31" w:rsidRDefault="00C86B31" w:rsidP="001B4598">
      <w:pPr>
        <w:widowControl w:val="0"/>
        <w:autoSpaceDE w:val="0"/>
        <w:autoSpaceDN w:val="0"/>
        <w:adjustRightInd w:val="0"/>
        <w:jc w:val="both"/>
      </w:pPr>
      <w:r w:rsidRPr="00C86B31">
        <w:t>Игры</w:t>
      </w:r>
    </w:p>
    <w:p w:rsidR="00C86B31" w:rsidRPr="00C86B31" w:rsidRDefault="00C86B31" w:rsidP="001B4598">
      <w:pPr>
        <w:widowControl w:val="0"/>
        <w:autoSpaceDE w:val="0"/>
        <w:autoSpaceDN w:val="0"/>
        <w:adjustRightInd w:val="0"/>
        <w:jc w:val="both"/>
      </w:pPr>
      <w:r w:rsidRPr="00C86B31">
        <w:t>КВН</w:t>
      </w:r>
    </w:p>
    <w:p w:rsidR="00C86B31" w:rsidRPr="00C86B31" w:rsidRDefault="00C86B31" w:rsidP="001B4598">
      <w:pPr>
        <w:widowControl w:val="0"/>
        <w:autoSpaceDE w:val="0"/>
        <w:autoSpaceDN w:val="0"/>
        <w:adjustRightInd w:val="0"/>
        <w:jc w:val="both"/>
      </w:pPr>
      <w:r w:rsidRPr="00C86B31">
        <w:t>Дискуссия</w:t>
      </w:r>
    </w:p>
    <w:p w:rsidR="00C86B31" w:rsidRPr="00C86B31" w:rsidRDefault="00C86B31" w:rsidP="001B4598">
      <w:pPr>
        <w:widowControl w:val="0"/>
        <w:autoSpaceDE w:val="0"/>
        <w:autoSpaceDN w:val="0"/>
        <w:adjustRightInd w:val="0"/>
        <w:jc w:val="both"/>
      </w:pPr>
      <w:r w:rsidRPr="00C86B31">
        <w:t>беседа</w:t>
      </w:r>
    </w:p>
    <w:p w:rsidR="001011AE" w:rsidRPr="00766766" w:rsidRDefault="001011AE" w:rsidP="00766766">
      <w:pPr>
        <w:suppressAutoHyphens w:val="0"/>
        <w:spacing w:after="200" w:line="276" w:lineRule="auto"/>
        <w:rPr>
          <w:b/>
          <w:lang w:eastAsia="ru-RU"/>
        </w:rPr>
      </w:pPr>
      <w:r w:rsidRPr="00766766">
        <w:rPr>
          <w:b/>
          <w:lang w:eastAsia="ru-RU"/>
        </w:rPr>
        <w:t>Основное содержание</w:t>
      </w:r>
    </w:p>
    <w:p w:rsidR="001011AE" w:rsidRPr="0022292E" w:rsidRDefault="001011AE" w:rsidP="001011AE">
      <w:pPr>
        <w:pStyle w:val="a3"/>
        <w:spacing w:line="360" w:lineRule="auto"/>
        <w:rPr>
          <w:b/>
          <w:lang w:eastAsia="ru-RU"/>
        </w:rPr>
      </w:pPr>
    </w:p>
    <w:tbl>
      <w:tblPr>
        <w:tblW w:w="65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530"/>
        <w:gridCol w:w="1291"/>
      </w:tblGrid>
      <w:tr w:rsidR="00AC270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04" w:rsidRDefault="00AC2704" w:rsidP="0037586B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04" w:rsidRDefault="00AC2704" w:rsidP="0037586B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Наименование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04" w:rsidRDefault="00AC2704" w:rsidP="0037586B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Всего</w:t>
            </w:r>
          </w:p>
        </w:tc>
      </w:tr>
      <w:tr w:rsidR="00AC270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04" w:rsidRDefault="00AC2704" w:rsidP="00A567FA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704" w:rsidRDefault="00AC2704" w:rsidP="0037586B">
            <w:pPr>
              <w:adjustRightInd w:val="0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География - Наука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4" w:rsidRPr="005B4949" w:rsidRDefault="004960D4" w:rsidP="00A567FA">
            <w:pPr>
              <w:spacing w:line="360" w:lineRule="auto"/>
            </w:pPr>
            <w:r>
              <w:t>8</w:t>
            </w:r>
          </w:p>
        </w:tc>
      </w:tr>
      <w:tr w:rsidR="004960D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D4" w:rsidRDefault="004960D4" w:rsidP="004960D4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D4" w:rsidRDefault="004960D4" w:rsidP="004960D4">
            <w:pPr>
              <w:spacing w:line="360" w:lineRule="auto"/>
              <w:rPr>
                <w:lang w:eastAsia="ru-RU"/>
              </w:rPr>
            </w:pPr>
            <w:r w:rsidRPr="000201B7">
              <w:t>Земля и её изображение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r w:rsidRPr="00451A2E">
              <w:t>8</w:t>
            </w:r>
          </w:p>
        </w:tc>
      </w:tr>
      <w:tr w:rsidR="004960D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D4" w:rsidRDefault="004960D4" w:rsidP="004960D4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D4" w:rsidRDefault="004960D4" w:rsidP="004960D4">
            <w:pPr>
              <w:adjustRightInd w:val="0"/>
              <w:spacing w:line="360" w:lineRule="auto"/>
              <w:rPr>
                <w:lang w:eastAsia="ru-RU"/>
              </w:rPr>
            </w:pPr>
            <w:r w:rsidRPr="000201B7">
              <w:t>Школа Робинзонов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r w:rsidRPr="00451A2E">
              <w:t>8</w:t>
            </w:r>
          </w:p>
        </w:tc>
      </w:tr>
      <w:tr w:rsidR="004960D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D4" w:rsidRDefault="004960D4" w:rsidP="004960D4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pPr>
              <w:spacing w:line="360" w:lineRule="auto"/>
              <w:rPr>
                <w:lang w:eastAsia="ru-RU"/>
              </w:rPr>
            </w:pPr>
            <w:r w:rsidRPr="00A567FA">
              <w:rPr>
                <w:lang w:eastAsia="ru-RU"/>
              </w:rPr>
              <w:t>Школа Робинзонов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r w:rsidRPr="00451A2E">
              <w:t>8</w:t>
            </w:r>
          </w:p>
        </w:tc>
      </w:tr>
      <w:tr w:rsidR="004960D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D4" w:rsidRDefault="004960D4" w:rsidP="004960D4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0D4" w:rsidRDefault="004960D4" w:rsidP="004960D4">
            <w:pPr>
              <w:spacing w:line="360" w:lineRule="auto"/>
              <w:rPr>
                <w:lang w:eastAsia="ru-RU"/>
              </w:rPr>
            </w:pPr>
            <w:r w:rsidRPr="000201B7">
              <w:t>Географическая карта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r w:rsidRPr="00451A2E">
              <w:t>8</w:t>
            </w:r>
          </w:p>
        </w:tc>
      </w:tr>
      <w:tr w:rsidR="004960D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D4" w:rsidRDefault="004960D4" w:rsidP="004960D4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pPr>
              <w:spacing w:line="360" w:lineRule="auto"/>
              <w:rPr>
                <w:lang w:eastAsia="ru-RU"/>
              </w:rPr>
            </w:pPr>
            <w:r w:rsidRPr="000201B7">
              <w:t>Географическая карта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r w:rsidRPr="00451A2E">
              <w:t>8</w:t>
            </w:r>
          </w:p>
        </w:tc>
      </w:tr>
      <w:tr w:rsidR="004960D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D4" w:rsidRDefault="004960D4" w:rsidP="004960D4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pPr>
              <w:spacing w:line="360" w:lineRule="auto"/>
              <w:rPr>
                <w:lang w:eastAsia="ru-RU"/>
              </w:rPr>
            </w:pPr>
            <w:r w:rsidRPr="000201B7">
              <w:t>История географических открытий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r w:rsidRPr="00451A2E">
              <w:t>8</w:t>
            </w:r>
          </w:p>
        </w:tc>
      </w:tr>
      <w:tr w:rsidR="004960D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D4" w:rsidRDefault="004960D4" w:rsidP="004960D4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pPr>
              <w:spacing w:line="360" w:lineRule="auto"/>
              <w:rPr>
                <w:lang w:eastAsia="ru-RU"/>
              </w:rPr>
            </w:pPr>
            <w:r w:rsidRPr="000201B7">
              <w:t>История географических открытий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Default="004960D4" w:rsidP="004960D4">
            <w:r w:rsidRPr="00451A2E">
              <w:t>8</w:t>
            </w:r>
          </w:p>
        </w:tc>
      </w:tr>
      <w:tr w:rsidR="004960D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D4" w:rsidRDefault="004960D4" w:rsidP="004960D4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Pr="000201B7" w:rsidRDefault="004960D4" w:rsidP="004960D4">
            <w:pPr>
              <w:spacing w:line="360" w:lineRule="auto"/>
            </w:pPr>
            <w:r>
              <w:t>Промежуточная аттестация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D4" w:rsidRPr="00451A2E" w:rsidRDefault="004960D4" w:rsidP="004960D4">
            <w:r>
              <w:t>4</w:t>
            </w:r>
          </w:p>
        </w:tc>
      </w:tr>
      <w:tr w:rsidR="00AC2704" w:rsidTr="00AC2704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704" w:rsidRDefault="00AC2704" w:rsidP="00A567FA">
            <w:pPr>
              <w:pStyle w:val="a3"/>
              <w:numPr>
                <w:ilvl w:val="0"/>
                <w:numId w:val="16"/>
              </w:numPr>
              <w:spacing w:line="360" w:lineRule="auto"/>
              <w:rPr>
                <w:lang w:eastAsia="ru-RU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4" w:rsidRPr="000201B7" w:rsidRDefault="00AC2704" w:rsidP="00467D20">
            <w:pPr>
              <w:spacing w:line="360" w:lineRule="auto"/>
            </w:pPr>
            <w:r>
              <w:t>Итого: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04" w:rsidRPr="005F0335" w:rsidRDefault="004960D4">
            <w:r>
              <w:t>6</w:t>
            </w:r>
            <w:r w:rsidR="00AC2704">
              <w:t>8</w:t>
            </w:r>
          </w:p>
        </w:tc>
      </w:tr>
    </w:tbl>
    <w:p w:rsidR="001011AE" w:rsidRPr="0022292E" w:rsidRDefault="001011AE" w:rsidP="001011AE">
      <w:pPr>
        <w:pStyle w:val="a3"/>
        <w:spacing w:line="360" w:lineRule="auto"/>
        <w:rPr>
          <w:color w:val="000000"/>
          <w:lang w:eastAsia="ru-RU"/>
        </w:rPr>
      </w:pPr>
    </w:p>
    <w:p w:rsidR="002D260F" w:rsidRDefault="002D260F" w:rsidP="005E038E">
      <w:pPr>
        <w:spacing w:line="360" w:lineRule="auto"/>
        <w:ind w:left="-426"/>
        <w:jc w:val="both"/>
        <w:rPr>
          <w:rFonts w:eastAsiaTheme="minorHAnsi"/>
          <w:b/>
          <w:lang w:eastAsia="en-US"/>
        </w:rPr>
      </w:pPr>
    </w:p>
    <w:p w:rsidR="00766766" w:rsidRPr="001B4598" w:rsidRDefault="00766766" w:rsidP="00766766">
      <w:pPr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ru-RU"/>
        </w:rPr>
      </w:pPr>
      <w:r w:rsidRPr="001B4598">
        <w:rPr>
          <w:rFonts w:ascii="Verdana" w:hAnsi="Verdana"/>
          <w:b/>
          <w:bCs/>
          <w:color w:val="000000"/>
          <w:sz w:val="20"/>
          <w:szCs w:val="20"/>
          <w:lang w:eastAsia="ru-RU"/>
        </w:rPr>
        <w:t>Учебно-методическое обеспечение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b/>
          <w:bCs/>
          <w:color w:val="000000"/>
          <w:lang w:eastAsia="ru-RU"/>
        </w:rPr>
        <w:t>Для учащихся: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1. Молодцова З.В. Занимательная география. – Новосибирск: НИПКи ПРО, 2011.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2. ПивовароваН.Н. За страницами учебника географии – М: Просвещение, 2006.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3. Запартович Б.Б. С любовью к природе. – Москва: Педагогика, 2006.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4. Ляхов П.Р. Энциклопедия «Я познаю мир. География»: - М:ООО «Издательство АСТ»2002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5. Ляхов П.Р. Энциклопедия «Я познаю мир. Животные»:- М:ООО «Издательство АСТ» 2002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6. А.Муранов «Голубые очи планеты»: Издательство «Детская литература» 1977 г.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7. Безруков А.М., Пивоварова Г.П. Занимательная география для учащихся, учителей и родителей. – М.: АСТ – Пресс, 2011.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b/>
          <w:bCs/>
          <w:color w:val="000000"/>
          <w:lang w:eastAsia="ru-RU"/>
        </w:rPr>
        <w:t>Для учителя: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1. Н. М. Клюшникова «Внеклассная работа по географии, - «Корифей», Волгоград,2000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2. Настольная книга учителя географии. / Составители Н.Н.Петрова, В.И.Сиротин.М.:ООО «Издательство Астрель».2002-302 с.:ил/</w:t>
      </w:r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3. </w:t>
      </w:r>
      <w:hyperlink r:id="rId7" w:tgtFrame="_blank" w:history="1">
        <w:r w:rsidRPr="001B4598">
          <w:rPr>
            <w:color w:val="2C7BDE"/>
            <w:u w:val="single"/>
            <w:lang w:eastAsia="ru-RU"/>
          </w:rPr>
          <w:t>Предметная неделя географии в школе Серия: Библиотека учителя Автор: Андреева В.Н.</w:t>
        </w:r>
      </w:hyperlink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4. География: "Раннее развитие детей\" - География детям. Сайт: </w:t>
      </w:r>
      <w:hyperlink r:id="rId8" w:tgtFrame="_blank" w:history="1">
        <w:r w:rsidRPr="001B4598">
          <w:rPr>
            <w:color w:val="2C7BDE"/>
            <w:u w:val="single"/>
            <w:lang w:eastAsia="ru-RU"/>
          </w:rPr>
          <w:t>http://www.danilova.ru</w:t>
        </w:r>
      </w:hyperlink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5. География: Все для учителя географии. Сайт: </w:t>
      </w:r>
      <w:hyperlink r:id="rId9" w:tgtFrame="_blank" w:history="1">
        <w:r w:rsidRPr="001B4598">
          <w:rPr>
            <w:color w:val="2C7BDE"/>
            <w:u w:val="single"/>
            <w:lang w:eastAsia="ru-RU"/>
          </w:rPr>
          <w:t>http://geo.1september.ru</w:t>
        </w:r>
      </w:hyperlink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color w:val="000000"/>
          <w:lang w:eastAsia="ru-RU"/>
        </w:rPr>
        <w:t>6. География: Энциклопедическая библиотека. Сайт: </w:t>
      </w:r>
      <w:hyperlink r:id="rId10" w:tgtFrame="_blank" w:history="1">
        <w:r w:rsidRPr="001B4598">
          <w:rPr>
            <w:color w:val="2C7BDE"/>
            <w:u w:val="single"/>
            <w:lang w:eastAsia="ru-RU"/>
          </w:rPr>
          <w:t>http://megacollection.ru</w:t>
        </w:r>
      </w:hyperlink>
    </w:p>
    <w:p w:rsidR="00766766" w:rsidRPr="001B4598" w:rsidRDefault="00766766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1B4598">
        <w:rPr>
          <w:b/>
          <w:bCs/>
          <w:color w:val="000000"/>
          <w:lang w:eastAsia="ru-RU"/>
        </w:rPr>
        <w:t>Образовательные диски</w:t>
      </w:r>
    </w:p>
    <w:p w:rsidR="00766766" w:rsidRPr="001B4598" w:rsidRDefault="00C41E08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hyperlink r:id="rId11" w:tgtFrame="_blank" w:history="1">
        <w:r w:rsidR="00766766" w:rsidRPr="001B4598">
          <w:rPr>
            <w:color w:val="2C7BDE"/>
            <w:u w:val="single"/>
            <w:lang w:eastAsia="ru-RU"/>
          </w:rPr>
          <w:t>1.http://mega.km.ru</w:t>
        </w:r>
      </w:hyperlink>
      <w:r w:rsidR="00766766" w:rsidRPr="001B4598">
        <w:rPr>
          <w:color w:val="000000"/>
          <w:lang w:eastAsia="ru-RU"/>
        </w:rPr>
        <w:t> / (Библиотека Кирилла и Мефодия).</w:t>
      </w:r>
    </w:p>
    <w:p w:rsidR="00766766" w:rsidRPr="001B4598" w:rsidRDefault="00C41E08" w:rsidP="00766766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hyperlink r:id="rId12" w:tgtFrame="_blank" w:history="1">
        <w:r w:rsidR="00766766" w:rsidRPr="001B4598">
          <w:rPr>
            <w:color w:val="2C7BDE"/>
            <w:u w:val="single"/>
            <w:lang w:eastAsia="ru-RU"/>
          </w:rPr>
          <w:t>2.http://www.worlds.ru</w:t>
        </w:r>
      </w:hyperlink>
      <w:r w:rsidR="00766766" w:rsidRPr="001B4598">
        <w:rPr>
          <w:color w:val="000000"/>
          <w:lang w:eastAsia="ru-RU"/>
        </w:rPr>
        <w:t>  (Каталог стран мира – информация по разделам: история, география, население, столица, религия, культура).</w:t>
      </w:r>
    </w:p>
    <w:p w:rsidR="00C86B31" w:rsidRDefault="00C86B31" w:rsidP="00054438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bookmarkStart w:id="0" w:name="_GoBack"/>
      <w:bookmarkEnd w:id="0"/>
    </w:p>
    <w:p w:rsidR="00C86B31" w:rsidRPr="00C86B31" w:rsidRDefault="00C86B31" w:rsidP="00C86B31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C86B31">
        <w:rPr>
          <w:b/>
          <w:color w:val="000000"/>
          <w:lang w:eastAsia="ru-RU"/>
        </w:rPr>
        <w:t>Промежуточная аттестация.</w:t>
      </w:r>
    </w:p>
    <w:p w:rsidR="00C86B31" w:rsidRPr="00C86B31" w:rsidRDefault="00C86B31" w:rsidP="00C86B31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C86B31">
        <w:rPr>
          <w:b/>
          <w:color w:val="000000"/>
          <w:lang w:eastAsia="ru-RU"/>
        </w:rPr>
        <w:t>Проект</w:t>
      </w:r>
    </w:p>
    <w:p w:rsidR="00C86B31" w:rsidRDefault="00C86B31" w:rsidP="00C86B31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C86B31">
        <w:rPr>
          <w:b/>
          <w:color w:val="000000"/>
          <w:lang w:eastAsia="ru-RU"/>
        </w:rPr>
        <w:t>Создание карты Красноярского края</w:t>
      </w:r>
    </w:p>
    <w:p w:rsidR="00C86B31" w:rsidRDefault="00C86B31" w:rsidP="00C86B31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</w:p>
    <w:p w:rsidR="00C86B31" w:rsidRPr="00C86B31" w:rsidRDefault="00C86B31" w:rsidP="00C86B3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86B31">
        <w:rPr>
          <w:color w:val="000000"/>
          <w:lang w:eastAsia="ru-RU"/>
        </w:rPr>
        <w:t>Проект выполняется в группе не более 5 человек</w:t>
      </w:r>
    </w:p>
    <w:p w:rsidR="00C86B31" w:rsidRPr="00C86B31" w:rsidRDefault="00C86B31" w:rsidP="00C86B3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86B31">
        <w:rPr>
          <w:color w:val="000000"/>
          <w:lang w:eastAsia="ru-RU"/>
        </w:rPr>
        <w:t>Используемый материал:</w:t>
      </w:r>
    </w:p>
    <w:p w:rsidR="00C86B31" w:rsidRPr="00C86B31" w:rsidRDefault="00C86B31" w:rsidP="00C86B31">
      <w:pPr>
        <w:pStyle w:val="a3"/>
        <w:numPr>
          <w:ilvl w:val="0"/>
          <w:numId w:val="2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86B31">
        <w:rPr>
          <w:color w:val="000000"/>
          <w:lang w:eastAsia="ru-RU"/>
        </w:rPr>
        <w:t>Бумага,</w:t>
      </w:r>
    </w:p>
    <w:p w:rsidR="00C86B31" w:rsidRPr="00C86B31" w:rsidRDefault="00C86B31" w:rsidP="00C86B31">
      <w:pPr>
        <w:pStyle w:val="a3"/>
        <w:numPr>
          <w:ilvl w:val="0"/>
          <w:numId w:val="2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86B31">
        <w:rPr>
          <w:color w:val="000000"/>
          <w:lang w:eastAsia="ru-RU"/>
        </w:rPr>
        <w:t>Пластилин,</w:t>
      </w:r>
    </w:p>
    <w:p w:rsidR="00C86B31" w:rsidRPr="00C86B31" w:rsidRDefault="00C86B31" w:rsidP="00C86B31">
      <w:pPr>
        <w:pStyle w:val="a3"/>
        <w:numPr>
          <w:ilvl w:val="0"/>
          <w:numId w:val="2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86B31">
        <w:rPr>
          <w:color w:val="000000"/>
          <w:lang w:eastAsia="ru-RU"/>
        </w:rPr>
        <w:t>Цветные карандаши, фломастеры, краски</w:t>
      </w:r>
    </w:p>
    <w:p w:rsidR="00C86B31" w:rsidRPr="00C86B31" w:rsidRDefault="00C86B31" w:rsidP="00C86B31">
      <w:pPr>
        <w:pStyle w:val="a3"/>
        <w:numPr>
          <w:ilvl w:val="0"/>
          <w:numId w:val="21"/>
        </w:num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86B31">
        <w:rPr>
          <w:color w:val="000000"/>
          <w:lang w:eastAsia="ru-RU"/>
        </w:rPr>
        <w:t>Клей, ножницы</w:t>
      </w:r>
    </w:p>
    <w:p w:rsidR="00C86B31" w:rsidRPr="00C86B31" w:rsidRDefault="00C86B31" w:rsidP="00C86B31">
      <w:pPr>
        <w:shd w:val="clear" w:color="auto" w:fill="FFFFFF"/>
        <w:suppressAutoHyphens w:val="0"/>
        <w:jc w:val="both"/>
        <w:rPr>
          <w:color w:val="000000"/>
          <w:lang w:eastAsia="ru-RU"/>
        </w:rPr>
      </w:pPr>
    </w:p>
    <w:p w:rsidR="00C86B31" w:rsidRDefault="00C86B31" w:rsidP="00C86B31">
      <w:pPr>
        <w:shd w:val="clear" w:color="auto" w:fill="FFFFFF"/>
        <w:suppressAutoHyphens w:val="0"/>
        <w:jc w:val="both"/>
        <w:rPr>
          <w:b/>
          <w:color w:val="000000"/>
          <w:lang w:eastAsia="ru-RU"/>
        </w:rPr>
      </w:pPr>
      <w:r>
        <w:rPr>
          <w:b/>
          <w:color w:val="000000"/>
          <w:lang w:eastAsia="ru-RU"/>
        </w:rPr>
        <w:t>Критерии оценивания</w:t>
      </w:r>
    </w:p>
    <w:tbl>
      <w:tblPr>
        <w:tblStyle w:val="10"/>
        <w:tblW w:w="0" w:type="auto"/>
        <w:tblInd w:w="137" w:type="dxa"/>
        <w:tblLook w:val="04A0" w:firstRow="1" w:lastRow="0" w:firstColumn="1" w:lastColumn="0" w:noHBand="0" w:noVBand="1"/>
      </w:tblPr>
      <w:tblGrid>
        <w:gridCol w:w="9489"/>
        <w:gridCol w:w="1459"/>
        <w:gridCol w:w="1782"/>
        <w:gridCol w:w="1693"/>
      </w:tblGrid>
      <w:tr w:rsidR="00766766" w:rsidRPr="00C86B31" w:rsidTr="00766766">
        <w:tc>
          <w:tcPr>
            <w:tcW w:w="948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86B31">
              <w:rPr>
                <w:color w:val="000000"/>
                <w:sz w:val="20"/>
                <w:szCs w:val="20"/>
                <w:lang w:eastAsia="ru-RU"/>
              </w:rPr>
              <w:t>сформировано</w:t>
            </w: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86B31">
              <w:rPr>
                <w:color w:val="000000"/>
                <w:sz w:val="20"/>
                <w:szCs w:val="20"/>
                <w:lang w:eastAsia="ru-RU"/>
              </w:rPr>
              <w:t>Частично сформировано</w:t>
            </w: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86B31">
              <w:rPr>
                <w:color w:val="000000"/>
                <w:sz w:val="20"/>
                <w:szCs w:val="20"/>
                <w:lang w:eastAsia="ru-RU"/>
              </w:rPr>
              <w:t>Не сформировано</w:t>
            </w:r>
          </w:p>
        </w:tc>
      </w:tr>
      <w:tr w:rsidR="00766766" w:rsidRPr="00C86B31" w:rsidTr="00766766">
        <w:tc>
          <w:tcPr>
            <w:tcW w:w="9489" w:type="dxa"/>
          </w:tcPr>
          <w:p w:rsidR="00C86B31" w:rsidRPr="00C86B31" w:rsidRDefault="00C86B31" w:rsidP="007667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1B4598">
              <w:rPr>
                <w:color w:val="000000"/>
              </w:rPr>
              <w:t>определять цель деятельности с помощью учителя и самостоятельно.</w:t>
            </w: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766766" w:rsidRPr="00C86B31" w:rsidTr="00766766">
        <w:tc>
          <w:tcPr>
            <w:tcW w:w="9489" w:type="dxa"/>
          </w:tcPr>
          <w:p w:rsidR="00C86B31" w:rsidRPr="00C86B31" w:rsidRDefault="00C86B31" w:rsidP="007667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1B4598">
              <w:rPr>
                <w:color w:val="000000"/>
              </w:rPr>
              <w:t>высказывать свою версию, пытаться предлагать способ её проверки.</w:t>
            </w: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766766" w:rsidRPr="00C86B31" w:rsidTr="00766766">
        <w:tc>
          <w:tcPr>
            <w:tcW w:w="9489" w:type="dxa"/>
          </w:tcPr>
          <w:p w:rsidR="00C86B31" w:rsidRPr="00C86B31" w:rsidRDefault="00C86B31" w:rsidP="007667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Умение, </w:t>
            </w:r>
            <w:r w:rsidRPr="001B4598">
              <w:rPr>
                <w:color w:val="000000"/>
              </w:rPr>
              <w:t>работая по предложенному плану, использовать необходимые средства (дополнительную литературу, простейшие приборы и инструменты).</w:t>
            </w: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766766" w:rsidRPr="00C86B31" w:rsidTr="00766766">
        <w:tc>
          <w:tcPr>
            <w:tcW w:w="9489" w:type="dxa"/>
          </w:tcPr>
          <w:p w:rsidR="00C86B31" w:rsidRPr="00C86B31" w:rsidRDefault="00C86B31" w:rsidP="007667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1B4598">
              <w:rPr>
                <w:color w:val="000000"/>
              </w:rPr>
              <w:t>определять успешность выполнения своего задания в диалоге с учителем.</w:t>
            </w: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766766" w:rsidRPr="00C86B31" w:rsidTr="00766766">
        <w:tc>
          <w:tcPr>
            <w:tcW w:w="9489" w:type="dxa"/>
          </w:tcPr>
          <w:p w:rsidR="00C86B31" w:rsidRPr="00C86B31" w:rsidRDefault="00C86B31" w:rsidP="007667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4598">
              <w:rPr>
                <w:color w:val="000000"/>
              </w:rPr>
              <w:t>ориентироваться в своей системе знаний: понимать, что нужна дополнительная информация (знания) для решения поставленной задачи в один шаг.</w:t>
            </w: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C86B31" w:rsidRPr="00C86B31" w:rsidTr="00766766">
        <w:tc>
          <w:tcPr>
            <w:tcW w:w="9489" w:type="dxa"/>
          </w:tcPr>
          <w:p w:rsidR="00C86B31" w:rsidRPr="001B4598" w:rsidRDefault="00C86B31" w:rsidP="00C86B3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4598">
              <w:rPr>
                <w:color w:val="000000"/>
              </w:rPr>
              <w:t>делать предварительный отбор источников информации для решения поставленной задачи.</w:t>
            </w: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766766" w:rsidRPr="00C86B31" w:rsidTr="00766766">
        <w:tc>
          <w:tcPr>
            <w:tcW w:w="9489" w:type="dxa"/>
          </w:tcPr>
          <w:p w:rsidR="00C86B31" w:rsidRPr="00C86B31" w:rsidRDefault="00C86B31" w:rsidP="007667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B4598">
              <w:rPr>
                <w:color w:val="000000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C86B31" w:rsidRPr="00C86B31" w:rsidTr="00766766">
        <w:tc>
          <w:tcPr>
            <w:tcW w:w="9489" w:type="dxa"/>
          </w:tcPr>
          <w:p w:rsidR="00C86B31" w:rsidRPr="001B4598" w:rsidRDefault="00C86B31" w:rsidP="00C86B3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1B4598">
              <w:rPr>
                <w:color w:val="000000"/>
              </w:rPr>
              <w:t>донести свою позицию до других: оформлять свою мысль в устной и письменной речи</w:t>
            </w: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C86B31" w:rsidRPr="00C86B31" w:rsidTr="00766766">
        <w:tc>
          <w:tcPr>
            <w:tcW w:w="9489" w:type="dxa"/>
          </w:tcPr>
          <w:p w:rsidR="00C86B31" w:rsidRDefault="00C86B31" w:rsidP="00C86B3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1B4598">
              <w:rPr>
                <w:color w:val="000000"/>
              </w:rPr>
              <w:t>слушать и понимать речь других.</w:t>
            </w:r>
          </w:p>
        </w:tc>
        <w:tc>
          <w:tcPr>
            <w:tcW w:w="1459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C86B31" w:rsidRPr="00C86B31" w:rsidRDefault="00C86B31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766766" w:rsidRPr="00C86B31" w:rsidTr="00766766">
        <w:tc>
          <w:tcPr>
            <w:tcW w:w="9489" w:type="dxa"/>
          </w:tcPr>
          <w:p w:rsidR="00766766" w:rsidRDefault="00766766" w:rsidP="00C86B3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1B4598">
              <w:rPr>
                <w:color w:val="000000"/>
              </w:rPr>
              <w:t xml:space="preserve">совместно договариваться о правилах общения </w:t>
            </w:r>
            <w:r>
              <w:rPr>
                <w:color w:val="000000"/>
              </w:rPr>
              <w:t xml:space="preserve">и работы </w:t>
            </w:r>
            <w:r w:rsidRPr="001B4598">
              <w:rPr>
                <w:color w:val="000000"/>
              </w:rPr>
              <w:t>и следовать им.</w:t>
            </w:r>
          </w:p>
        </w:tc>
        <w:tc>
          <w:tcPr>
            <w:tcW w:w="1459" w:type="dxa"/>
          </w:tcPr>
          <w:p w:rsidR="00766766" w:rsidRPr="00C86B31" w:rsidRDefault="00766766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766766" w:rsidRPr="00C86B31" w:rsidRDefault="00766766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766766" w:rsidRPr="00C86B31" w:rsidRDefault="00766766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  <w:tr w:rsidR="00766766" w:rsidRPr="00C86B31" w:rsidTr="00766766">
        <w:tc>
          <w:tcPr>
            <w:tcW w:w="9489" w:type="dxa"/>
          </w:tcPr>
          <w:p w:rsidR="00766766" w:rsidRDefault="00766766" w:rsidP="00766766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Умение</w:t>
            </w:r>
            <w:r w:rsidRPr="001B4598">
              <w:rPr>
                <w:color w:val="000000"/>
              </w:rPr>
              <w:t xml:space="preserve"> выполнять различные роли в группе (лидера, исполнителя, критика).</w:t>
            </w:r>
          </w:p>
        </w:tc>
        <w:tc>
          <w:tcPr>
            <w:tcW w:w="1459" w:type="dxa"/>
          </w:tcPr>
          <w:p w:rsidR="00766766" w:rsidRPr="00C86B31" w:rsidRDefault="00766766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82" w:type="dxa"/>
          </w:tcPr>
          <w:p w:rsidR="00766766" w:rsidRPr="00C86B31" w:rsidRDefault="00766766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693" w:type="dxa"/>
          </w:tcPr>
          <w:p w:rsidR="00766766" w:rsidRPr="00C86B31" w:rsidRDefault="00766766" w:rsidP="00C86B31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</w:tr>
    </w:tbl>
    <w:p w:rsidR="00766766" w:rsidRDefault="00766766" w:rsidP="00766766">
      <w:pPr>
        <w:shd w:val="clear" w:color="auto" w:fill="FFFFFF"/>
        <w:jc w:val="both"/>
        <w:rPr>
          <w:b/>
          <w:color w:val="000000"/>
        </w:rPr>
      </w:pPr>
    </w:p>
    <w:p w:rsidR="00766766" w:rsidRPr="0057304B" w:rsidRDefault="00766766" w:rsidP="00766766">
      <w:pPr>
        <w:shd w:val="clear" w:color="auto" w:fill="FFFFFF"/>
        <w:jc w:val="both"/>
        <w:rPr>
          <w:b/>
          <w:color w:val="000000"/>
        </w:rPr>
      </w:pPr>
      <w:r w:rsidRPr="0057304B">
        <w:rPr>
          <w:b/>
          <w:color w:val="000000"/>
        </w:rPr>
        <w:t>Зачет</w:t>
      </w:r>
    </w:p>
    <w:p w:rsidR="00766766" w:rsidRPr="0057304B" w:rsidRDefault="00766766" w:rsidP="00766766">
      <w:pPr>
        <w:shd w:val="clear" w:color="auto" w:fill="FFFFFF"/>
        <w:jc w:val="both"/>
        <w:rPr>
          <w:color w:val="000000"/>
        </w:rPr>
      </w:pPr>
      <w:r w:rsidRPr="0057304B">
        <w:rPr>
          <w:color w:val="000000"/>
        </w:rPr>
        <w:t>Высокий уровень 100-90% сформировано</w:t>
      </w:r>
    </w:p>
    <w:p w:rsidR="00766766" w:rsidRPr="0057304B" w:rsidRDefault="00EE4643" w:rsidP="0076676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Средний уровень – 90-7</w:t>
      </w:r>
      <w:r w:rsidR="00766766" w:rsidRPr="0057304B">
        <w:rPr>
          <w:color w:val="000000"/>
        </w:rPr>
        <w:t>0%</w:t>
      </w:r>
    </w:p>
    <w:p w:rsidR="00C86B31" w:rsidRPr="00766766" w:rsidRDefault="00766766" w:rsidP="00766766">
      <w:pPr>
        <w:shd w:val="clear" w:color="auto" w:fill="FFFFFF"/>
        <w:jc w:val="both"/>
        <w:rPr>
          <w:color w:val="000000"/>
        </w:rPr>
      </w:pPr>
      <w:r w:rsidRPr="0057304B">
        <w:rPr>
          <w:color w:val="000000"/>
        </w:rPr>
        <w:t xml:space="preserve">Незачет: </w:t>
      </w:r>
      <w:r w:rsidR="00EE4643">
        <w:rPr>
          <w:color w:val="000000"/>
        </w:rPr>
        <w:t>менее 7</w:t>
      </w:r>
      <w:r w:rsidRPr="0057304B">
        <w:rPr>
          <w:color w:val="000000"/>
        </w:rPr>
        <w:t>0% сформировано</w:t>
      </w:r>
    </w:p>
    <w:sectPr w:rsidR="00C86B31" w:rsidRPr="00766766" w:rsidSect="000544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E08" w:rsidRDefault="00C41E08" w:rsidP="00D71370">
      <w:r>
        <w:separator/>
      </w:r>
    </w:p>
  </w:endnote>
  <w:endnote w:type="continuationSeparator" w:id="0">
    <w:p w:rsidR="00C41E08" w:rsidRDefault="00C41E08" w:rsidP="00D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E08" w:rsidRDefault="00C41E08" w:rsidP="00D71370">
      <w:r>
        <w:separator/>
      </w:r>
    </w:p>
  </w:footnote>
  <w:footnote w:type="continuationSeparator" w:id="0">
    <w:p w:rsidR="00C41E08" w:rsidRDefault="00C41E08" w:rsidP="00D7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953"/>
    <w:multiLevelType w:val="hybridMultilevel"/>
    <w:tmpl w:val="3AF2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DD7"/>
    <w:multiLevelType w:val="hybridMultilevel"/>
    <w:tmpl w:val="D41A81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A5D5C2F"/>
    <w:multiLevelType w:val="hybridMultilevel"/>
    <w:tmpl w:val="A438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D1750"/>
    <w:multiLevelType w:val="hybridMultilevel"/>
    <w:tmpl w:val="0AE2B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40369"/>
    <w:multiLevelType w:val="hybridMultilevel"/>
    <w:tmpl w:val="0D5E4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3224B"/>
    <w:multiLevelType w:val="hybridMultilevel"/>
    <w:tmpl w:val="871E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F7A25"/>
    <w:multiLevelType w:val="hybridMultilevel"/>
    <w:tmpl w:val="66F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E2802"/>
    <w:multiLevelType w:val="hybridMultilevel"/>
    <w:tmpl w:val="3F644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06467"/>
    <w:multiLevelType w:val="hybridMultilevel"/>
    <w:tmpl w:val="DF1C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92D89"/>
    <w:multiLevelType w:val="hybridMultilevel"/>
    <w:tmpl w:val="EE2E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327"/>
    <w:multiLevelType w:val="hybridMultilevel"/>
    <w:tmpl w:val="474E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F2AFC"/>
    <w:multiLevelType w:val="hybridMultilevel"/>
    <w:tmpl w:val="7DBC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73A64"/>
    <w:multiLevelType w:val="hybridMultilevel"/>
    <w:tmpl w:val="A5C2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6750C"/>
    <w:multiLevelType w:val="hybridMultilevel"/>
    <w:tmpl w:val="543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61869"/>
    <w:multiLevelType w:val="hybridMultilevel"/>
    <w:tmpl w:val="685C31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580345C"/>
    <w:multiLevelType w:val="hybridMultilevel"/>
    <w:tmpl w:val="E030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72DA4"/>
    <w:multiLevelType w:val="hybridMultilevel"/>
    <w:tmpl w:val="44F4C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953371"/>
    <w:multiLevelType w:val="hybridMultilevel"/>
    <w:tmpl w:val="7FA0C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81BA9"/>
    <w:multiLevelType w:val="hybridMultilevel"/>
    <w:tmpl w:val="9A6A5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87C47"/>
    <w:multiLevelType w:val="multilevel"/>
    <w:tmpl w:val="1A92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6A72F0"/>
    <w:multiLevelType w:val="hybridMultilevel"/>
    <w:tmpl w:val="42AAD01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4"/>
  </w:num>
  <w:num w:numId="4">
    <w:abstractNumId w:val="7"/>
  </w:num>
  <w:num w:numId="5">
    <w:abstractNumId w:val="13"/>
  </w:num>
  <w:num w:numId="6">
    <w:abstractNumId w:val="16"/>
  </w:num>
  <w:num w:numId="7">
    <w:abstractNumId w:val="18"/>
  </w:num>
  <w:num w:numId="8">
    <w:abstractNumId w:val="5"/>
  </w:num>
  <w:num w:numId="9">
    <w:abstractNumId w:val="12"/>
  </w:num>
  <w:num w:numId="10">
    <w:abstractNumId w:val="2"/>
  </w:num>
  <w:num w:numId="11">
    <w:abstractNumId w:val="6"/>
  </w:num>
  <w:num w:numId="12">
    <w:abstractNumId w:val="17"/>
  </w:num>
  <w:num w:numId="13">
    <w:abstractNumId w:val="15"/>
  </w:num>
  <w:num w:numId="14">
    <w:abstractNumId w:val="3"/>
  </w:num>
  <w:num w:numId="15">
    <w:abstractNumId w:val="4"/>
  </w:num>
  <w:num w:numId="16">
    <w:abstractNumId w:val="10"/>
  </w:num>
  <w:num w:numId="17">
    <w:abstractNumId w:val="8"/>
  </w:num>
  <w:num w:numId="18">
    <w:abstractNumId w:val="19"/>
  </w:num>
  <w:num w:numId="19">
    <w:abstractNumId w:val="11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DC"/>
    <w:rsid w:val="00054202"/>
    <w:rsid w:val="00054438"/>
    <w:rsid w:val="000848F0"/>
    <w:rsid w:val="00097F6E"/>
    <w:rsid w:val="000B1487"/>
    <w:rsid w:val="001011AE"/>
    <w:rsid w:val="001134DC"/>
    <w:rsid w:val="001B4598"/>
    <w:rsid w:val="00211CC5"/>
    <w:rsid w:val="00243077"/>
    <w:rsid w:val="002D260F"/>
    <w:rsid w:val="00357D86"/>
    <w:rsid w:val="00414E58"/>
    <w:rsid w:val="00446733"/>
    <w:rsid w:val="00457D13"/>
    <w:rsid w:val="00477AC8"/>
    <w:rsid w:val="004960D4"/>
    <w:rsid w:val="005464F8"/>
    <w:rsid w:val="00573A49"/>
    <w:rsid w:val="005E038E"/>
    <w:rsid w:val="00712663"/>
    <w:rsid w:val="007163D8"/>
    <w:rsid w:val="00734BCB"/>
    <w:rsid w:val="00766766"/>
    <w:rsid w:val="007B08C5"/>
    <w:rsid w:val="008D5CF0"/>
    <w:rsid w:val="008F5498"/>
    <w:rsid w:val="00A567FA"/>
    <w:rsid w:val="00AB0001"/>
    <w:rsid w:val="00AC2704"/>
    <w:rsid w:val="00B05838"/>
    <w:rsid w:val="00B14FEE"/>
    <w:rsid w:val="00B3300F"/>
    <w:rsid w:val="00BA0927"/>
    <w:rsid w:val="00C41E08"/>
    <w:rsid w:val="00C86B31"/>
    <w:rsid w:val="00D1300D"/>
    <w:rsid w:val="00D34770"/>
    <w:rsid w:val="00D6558F"/>
    <w:rsid w:val="00D71370"/>
    <w:rsid w:val="00D865C0"/>
    <w:rsid w:val="00D90DCD"/>
    <w:rsid w:val="00DD50EB"/>
    <w:rsid w:val="00DF6046"/>
    <w:rsid w:val="00E11E30"/>
    <w:rsid w:val="00E92DEF"/>
    <w:rsid w:val="00EA694F"/>
    <w:rsid w:val="00E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E7B8"/>
  <w15:docId w15:val="{FD5A589E-9183-4F36-B54A-2C6ACD73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DC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1134DC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1134D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134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7FA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1B4598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0">
    <w:name w:val="Сетка таблицы1"/>
    <w:basedOn w:val="a1"/>
    <w:next w:val="a9"/>
    <w:uiPriority w:val="39"/>
    <w:rsid w:val="00C8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8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lov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xxlbook.ru%2FofferLAB86977.aspx" TargetMode="External"/><Relationship Id="rId12" Type="http://schemas.openxmlformats.org/officeDocument/2006/relationships/hyperlink" Target="http://2.http/www.worl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.http/mega.km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egacollec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.1septembe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Ларина</cp:lastModifiedBy>
  <cp:revision>2</cp:revision>
  <cp:lastPrinted>2020-10-07T08:32:00Z</cp:lastPrinted>
  <dcterms:created xsi:type="dcterms:W3CDTF">2022-10-19T01:17:00Z</dcterms:created>
  <dcterms:modified xsi:type="dcterms:W3CDTF">2022-10-19T01:17:00Z</dcterms:modified>
</cp:coreProperties>
</file>